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8D1D89" w14:textId="77777777" w:rsidR="007F167B" w:rsidRPr="00990233" w:rsidRDefault="007F167B" w:rsidP="00C46685">
      <w:pPr>
        <w:pStyle w:val="Sinespaciado"/>
        <w:jc w:val="both"/>
        <w:rPr>
          <w:rFonts w:ascii="Century Gothic" w:hAnsi="Century Gothic"/>
          <w:sz w:val="20"/>
          <w:szCs w:val="20"/>
        </w:rPr>
      </w:pPr>
    </w:p>
    <w:p w14:paraId="149058CB" w14:textId="013E0A18" w:rsidR="00C46685" w:rsidRPr="00990233" w:rsidRDefault="00C46685" w:rsidP="00C46685">
      <w:pPr>
        <w:pStyle w:val="Sinespaciado"/>
        <w:jc w:val="both"/>
        <w:rPr>
          <w:rFonts w:ascii="Century Gothic" w:hAnsi="Century Gothic"/>
          <w:sz w:val="20"/>
          <w:szCs w:val="20"/>
        </w:rPr>
      </w:pPr>
      <w:r w:rsidRPr="00990233">
        <w:rPr>
          <w:rFonts w:ascii="Century Gothic" w:hAnsi="Century Gothic"/>
          <w:sz w:val="20"/>
          <w:szCs w:val="20"/>
        </w:rPr>
        <w:t xml:space="preserve">San José del Guaviare, </w:t>
      </w:r>
      <w:r w:rsidR="000009BF" w:rsidRPr="00990233">
        <w:rPr>
          <w:rFonts w:ascii="Century Gothic" w:hAnsi="Century Gothic"/>
          <w:sz w:val="20"/>
          <w:szCs w:val="20"/>
        </w:rPr>
        <w:t>15 de octubre</w:t>
      </w:r>
      <w:r w:rsidRPr="00990233">
        <w:rPr>
          <w:rFonts w:ascii="Century Gothic" w:hAnsi="Century Gothic"/>
          <w:sz w:val="20"/>
          <w:szCs w:val="20"/>
        </w:rPr>
        <w:t xml:space="preserve"> de 2025</w:t>
      </w:r>
    </w:p>
    <w:p w14:paraId="00AB0EE9" w14:textId="5B271CE7" w:rsidR="00C46685" w:rsidRPr="00990233" w:rsidRDefault="002E7A98" w:rsidP="00C46685">
      <w:pPr>
        <w:pStyle w:val="Sinespaciado"/>
        <w:jc w:val="right"/>
        <w:rPr>
          <w:rFonts w:ascii="Century Gothic" w:hAnsi="Century Gothic"/>
          <w:sz w:val="20"/>
          <w:szCs w:val="20"/>
        </w:rPr>
      </w:pPr>
      <w:r w:rsidRPr="00990233">
        <w:rPr>
          <w:rFonts w:ascii="Century Gothic" w:hAnsi="Century Gothic"/>
          <w:sz w:val="20"/>
          <w:szCs w:val="20"/>
        </w:rPr>
        <w:t>100-102-0</w:t>
      </w:r>
      <w:r w:rsidR="005E1ECA" w:rsidRPr="00990233">
        <w:rPr>
          <w:rFonts w:ascii="Century Gothic" w:hAnsi="Century Gothic"/>
          <w:sz w:val="20"/>
          <w:szCs w:val="20"/>
        </w:rPr>
        <w:t>48</w:t>
      </w:r>
      <w:r w:rsidR="00C46685" w:rsidRPr="00990233">
        <w:rPr>
          <w:rFonts w:ascii="Century Gothic" w:hAnsi="Century Gothic"/>
          <w:sz w:val="20"/>
          <w:szCs w:val="20"/>
        </w:rPr>
        <w:t>-2025</w:t>
      </w:r>
    </w:p>
    <w:p w14:paraId="3D67A5BC" w14:textId="77777777" w:rsidR="00C46685" w:rsidRPr="00990233" w:rsidRDefault="00C46685" w:rsidP="00C46685">
      <w:pPr>
        <w:pStyle w:val="Sinespaciado"/>
        <w:jc w:val="both"/>
        <w:rPr>
          <w:rFonts w:ascii="Century Gothic" w:hAnsi="Century Gothic"/>
          <w:sz w:val="20"/>
          <w:szCs w:val="20"/>
        </w:rPr>
      </w:pPr>
    </w:p>
    <w:p w14:paraId="4C4DF3C4" w14:textId="77777777" w:rsidR="00C46685" w:rsidRPr="00990233" w:rsidRDefault="00C46685" w:rsidP="00C46685">
      <w:pPr>
        <w:pStyle w:val="Sinespaciado"/>
        <w:jc w:val="both"/>
        <w:rPr>
          <w:rFonts w:ascii="Century Gothic" w:hAnsi="Century Gothic"/>
          <w:sz w:val="20"/>
          <w:szCs w:val="20"/>
        </w:rPr>
      </w:pPr>
    </w:p>
    <w:p w14:paraId="658D7CAB" w14:textId="1173C92C" w:rsidR="00C46685" w:rsidRPr="00990233" w:rsidRDefault="00C46685" w:rsidP="00C46685">
      <w:pPr>
        <w:pStyle w:val="Sinespaciado"/>
        <w:jc w:val="both"/>
        <w:rPr>
          <w:rFonts w:ascii="Century Gothic" w:hAnsi="Century Gothic"/>
          <w:sz w:val="20"/>
          <w:szCs w:val="20"/>
        </w:rPr>
      </w:pPr>
      <w:r w:rsidRPr="00990233">
        <w:rPr>
          <w:rFonts w:ascii="Century Gothic" w:hAnsi="Century Gothic"/>
          <w:sz w:val="20"/>
          <w:szCs w:val="20"/>
        </w:rPr>
        <w:t>Doctor</w:t>
      </w:r>
      <w:r w:rsidR="00846BFA" w:rsidRPr="00990233">
        <w:rPr>
          <w:rFonts w:ascii="Century Gothic" w:hAnsi="Century Gothic"/>
          <w:sz w:val="20"/>
          <w:szCs w:val="20"/>
        </w:rPr>
        <w:t>a</w:t>
      </w:r>
    </w:p>
    <w:p w14:paraId="7FF49D7C" w14:textId="320B5F21" w:rsidR="00C46685" w:rsidRPr="00990233" w:rsidRDefault="005E1ECA" w:rsidP="00C46685">
      <w:pPr>
        <w:pStyle w:val="Sinespaciado"/>
        <w:jc w:val="both"/>
        <w:rPr>
          <w:rFonts w:ascii="Century Gothic" w:hAnsi="Century Gothic"/>
          <w:b/>
          <w:sz w:val="20"/>
          <w:szCs w:val="20"/>
        </w:rPr>
      </w:pPr>
      <w:r w:rsidRPr="00990233">
        <w:rPr>
          <w:rFonts w:ascii="Century Gothic" w:hAnsi="Century Gothic"/>
          <w:b/>
          <w:sz w:val="20"/>
          <w:szCs w:val="20"/>
        </w:rPr>
        <w:t>LUZ BELLANIDE SÁNCHEZ RINCÓN</w:t>
      </w:r>
    </w:p>
    <w:p w14:paraId="664A976E" w14:textId="03BE1CCD" w:rsidR="00C46685" w:rsidRPr="00990233" w:rsidRDefault="00C46685" w:rsidP="00C46685">
      <w:pPr>
        <w:pStyle w:val="Sinespaciado"/>
        <w:jc w:val="both"/>
        <w:rPr>
          <w:rFonts w:ascii="Century Gothic" w:hAnsi="Century Gothic"/>
          <w:sz w:val="20"/>
          <w:szCs w:val="20"/>
        </w:rPr>
      </w:pPr>
      <w:r w:rsidRPr="00990233">
        <w:rPr>
          <w:rFonts w:ascii="Century Gothic" w:hAnsi="Century Gothic"/>
          <w:sz w:val="20"/>
          <w:szCs w:val="20"/>
        </w:rPr>
        <w:t>Gerente</w:t>
      </w:r>
      <w:r w:rsidR="005E1ECA" w:rsidRPr="00990233">
        <w:rPr>
          <w:rFonts w:ascii="Century Gothic" w:hAnsi="Century Gothic"/>
          <w:sz w:val="20"/>
          <w:szCs w:val="20"/>
        </w:rPr>
        <w:t xml:space="preserve"> Encargada</w:t>
      </w:r>
    </w:p>
    <w:p w14:paraId="56A03AB0" w14:textId="77777777" w:rsidR="00C46685" w:rsidRPr="00990233" w:rsidRDefault="00C46685" w:rsidP="00C46685">
      <w:pPr>
        <w:pStyle w:val="Sinespaciado"/>
        <w:jc w:val="both"/>
        <w:rPr>
          <w:rFonts w:ascii="Century Gothic" w:hAnsi="Century Gothic"/>
          <w:sz w:val="20"/>
          <w:szCs w:val="20"/>
        </w:rPr>
      </w:pPr>
      <w:r w:rsidRPr="00990233">
        <w:rPr>
          <w:rFonts w:ascii="Century Gothic" w:hAnsi="Century Gothic"/>
          <w:sz w:val="20"/>
          <w:szCs w:val="20"/>
        </w:rPr>
        <w:t>E.S.E Hospital San José del Guaviare</w:t>
      </w:r>
    </w:p>
    <w:p w14:paraId="5BF86912" w14:textId="77777777" w:rsidR="00C46685" w:rsidRPr="00990233" w:rsidRDefault="00C46685" w:rsidP="00C46685">
      <w:pPr>
        <w:pStyle w:val="Sinespaciado"/>
        <w:jc w:val="both"/>
        <w:rPr>
          <w:rFonts w:ascii="Century Gothic" w:hAnsi="Century Gothic"/>
          <w:sz w:val="20"/>
          <w:szCs w:val="20"/>
        </w:rPr>
      </w:pPr>
    </w:p>
    <w:p w14:paraId="63E3D066" w14:textId="77777777" w:rsidR="00C46685" w:rsidRPr="00990233" w:rsidRDefault="00C46685" w:rsidP="00C46685">
      <w:pPr>
        <w:pStyle w:val="Sinespaciado"/>
        <w:jc w:val="both"/>
        <w:rPr>
          <w:rFonts w:ascii="Century Gothic" w:hAnsi="Century Gothic"/>
          <w:sz w:val="20"/>
          <w:szCs w:val="20"/>
        </w:rPr>
      </w:pPr>
    </w:p>
    <w:p w14:paraId="35BEB25F" w14:textId="54C3C88F" w:rsidR="00C46685" w:rsidRPr="00990233" w:rsidRDefault="00C46685" w:rsidP="00C46685">
      <w:pPr>
        <w:pStyle w:val="Sinespaciado"/>
        <w:jc w:val="both"/>
        <w:rPr>
          <w:rFonts w:ascii="Century Gothic" w:hAnsi="Century Gothic"/>
          <w:sz w:val="20"/>
          <w:szCs w:val="20"/>
        </w:rPr>
      </w:pPr>
      <w:r w:rsidRPr="00990233">
        <w:rPr>
          <w:rFonts w:ascii="Century Gothic" w:hAnsi="Century Gothic"/>
          <w:sz w:val="20"/>
          <w:szCs w:val="20"/>
        </w:rPr>
        <w:t xml:space="preserve">Asunto: Resultado Plan de Acción - Evaluación por áreas </w:t>
      </w:r>
      <w:r w:rsidR="00230F37" w:rsidRPr="00990233">
        <w:rPr>
          <w:rFonts w:ascii="Century Gothic" w:hAnsi="Century Gothic"/>
          <w:sz w:val="20"/>
          <w:szCs w:val="20"/>
        </w:rPr>
        <w:t>I</w:t>
      </w:r>
      <w:r w:rsidR="00846BFA" w:rsidRPr="00990233">
        <w:rPr>
          <w:rFonts w:ascii="Century Gothic" w:hAnsi="Century Gothic"/>
          <w:sz w:val="20"/>
          <w:szCs w:val="20"/>
        </w:rPr>
        <w:t>I</w:t>
      </w:r>
      <w:r w:rsidRPr="00990233">
        <w:rPr>
          <w:rFonts w:ascii="Century Gothic" w:hAnsi="Century Gothic"/>
          <w:sz w:val="20"/>
          <w:szCs w:val="20"/>
        </w:rPr>
        <w:t>I trimestre vigencia 2025.</w:t>
      </w:r>
    </w:p>
    <w:p w14:paraId="6FCDADC4" w14:textId="77777777" w:rsidR="00C46685" w:rsidRPr="00990233" w:rsidRDefault="00C46685" w:rsidP="00C46685">
      <w:pPr>
        <w:pStyle w:val="Sinespaciado"/>
        <w:jc w:val="both"/>
        <w:rPr>
          <w:rFonts w:ascii="Century Gothic" w:hAnsi="Century Gothic"/>
          <w:sz w:val="20"/>
          <w:szCs w:val="20"/>
        </w:rPr>
      </w:pPr>
    </w:p>
    <w:p w14:paraId="40902E71" w14:textId="77777777" w:rsidR="00C46685" w:rsidRPr="00990233" w:rsidRDefault="00C46685" w:rsidP="00C46685">
      <w:pPr>
        <w:pStyle w:val="Sinespaciado"/>
        <w:jc w:val="both"/>
        <w:rPr>
          <w:rFonts w:ascii="Century Gothic" w:hAnsi="Century Gothic"/>
          <w:sz w:val="20"/>
          <w:szCs w:val="20"/>
        </w:rPr>
      </w:pPr>
    </w:p>
    <w:p w14:paraId="765270CD" w14:textId="2FBA22F6" w:rsidR="00C46685" w:rsidRPr="00990233" w:rsidRDefault="00C46685" w:rsidP="00C46685">
      <w:pPr>
        <w:pStyle w:val="Sinespaciado"/>
        <w:jc w:val="both"/>
        <w:rPr>
          <w:rFonts w:ascii="Century Gothic" w:hAnsi="Century Gothic"/>
          <w:sz w:val="20"/>
          <w:szCs w:val="20"/>
        </w:rPr>
      </w:pPr>
      <w:r w:rsidRPr="00990233">
        <w:rPr>
          <w:rFonts w:ascii="Century Gothic" w:hAnsi="Century Gothic"/>
          <w:sz w:val="20"/>
          <w:szCs w:val="20"/>
        </w:rPr>
        <w:t>Reciba un cordial saludo</w:t>
      </w:r>
      <w:r w:rsidR="0092257E" w:rsidRPr="00990233">
        <w:rPr>
          <w:rFonts w:ascii="Century Gothic" w:hAnsi="Century Gothic"/>
          <w:sz w:val="20"/>
          <w:szCs w:val="20"/>
        </w:rPr>
        <w:t>, Dr</w:t>
      </w:r>
      <w:r w:rsidR="0000776F" w:rsidRPr="00990233">
        <w:rPr>
          <w:rFonts w:ascii="Century Gothic" w:hAnsi="Century Gothic"/>
          <w:sz w:val="20"/>
          <w:szCs w:val="20"/>
        </w:rPr>
        <w:t>a</w:t>
      </w:r>
      <w:r w:rsidRPr="00990233">
        <w:rPr>
          <w:rFonts w:ascii="Century Gothic" w:hAnsi="Century Gothic"/>
          <w:sz w:val="20"/>
          <w:szCs w:val="20"/>
        </w:rPr>
        <w:t xml:space="preserve">. </w:t>
      </w:r>
      <w:r w:rsidR="0000776F" w:rsidRPr="00990233">
        <w:rPr>
          <w:rFonts w:ascii="Century Gothic" w:hAnsi="Century Gothic"/>
          <w:sz w:val="20"/>
          <w:szCs w:val="20"/>
        </w:rPr>
        <w:t>Bellanide</w:t>
      </w:r>
      <w:r w:rsidRPr="00990233">
        <w:rPr>
          <w:rFonts w:ascii="Century Gothic" w:hAnsi="Century Gothic"/>
          <w:sz w:val="20"/>
          <w:szCs w:val="20"/>
        </w:rPr>
        <w:t>.</w:t>
      </w:r>
    </w:p>
    <w:p w14:paraId="53BE5AD0" w14:textId="77777777" w:rsidR="00C46685" w:rsidRPr="00990233" w:rsidRDefault="00C46685" w:rsidP="00C46685">
      <w:pPr>
        <w:pStyle w:val="Sinespaciado"/>
        <w:jc w:val="both"/>
        <w:rPr>
          <w:rFonts w:ascii="Century Gothic" w:hAnsi="Century Gothic"/>
          <w:sz w:val="20"/>
          <w:szCs w:val="20"/>
        </w:rPr>
      </w:pPr>
    </w:p>
    <w:p w14:paraId="48AEBE98" w14:textId="75F20464" w:rsidR="00C46685" w:rsidRPr="00990233" w:rsidRDefault="00C46685" w:rsidP="00C46685">
      <w:pPr>
        <w:pStyle w:val="Sinespaciado"/>
        <w:jc w:val="both"/>
        <w:rPr>
          <w:rFonts w:ascii="Century Gothic" w:hAnsi="Century Gothic"/>
          <w:sz w:val="20"/>
          <w:szCs w:val="20"/>
        </w:rPr>
      </w:pPr>
      <w:r w:rsidRPr="00990233">
        <w:rPr>
          <w:rFonts w:ascii="Century Gothic" w:hAnsi="Century Gothic"/>
          <w:sz w:val="20"/>
          <w:szCs w:val="20"/>
        </w:rPr>
        <w:t xml:space="preserve">De conformidad a la Ley 909 de 2004, Acuerdo </w:t>
      </w:r>
      <w:r w:rsidR="00467E08" w:rsidRPr="00990233">
        <w:rPr>
          <w:rFonts w:ascii="Century Gothic" w:hAnsi="Century Gothic"/>
          <w:sz w:val="20"/>
          <w:szCs w:val="20"/>
        </w:rPr>
        <w:t>N° 02-1</w:t>
      </w:r>
      <w:r w:rsidRPr="00990233">
        <w:rPr>
          <w:rFonts w:ascii="Century Gothic" w:hAnsi="Century Gothic"/>
          <w:sz w:val="20"/>
          <w:szCs w:val="20"/>
        </w:rPr>
        <w:t xml:space="preserve"> del </w:t>
      </w:r>
      <w:r w:rsidR="00354F07" w:rsidRPr="00990233">
        <w:rPr>
          <w:rFonts w:ascii="Century Gothic" w:hAnsi="Century Gothic"/>
          <w:sz w:val="20"/>
          <w:szCs w:val="20"/>
        </w:rPr>
        <w:t xml:space="preserve">07 </w:t>
      </w:r>
      <w:r w:rsidRPr="00990233">
        <w:rPr>
          <w:rFonts w:ascii="Century Gothic" w:hAnsi="Century Gothic"/>
          <w:sz w:val="20"/>
          <w:szCs w:val="20"/>
        </w:rPr>
        <w:t>de ma</w:t>
      </w:r>
      <w:r w:rsidR="00354F07" w:rsidRPr="00990233">
        <w:rPr>
          <w:rFonts w:ascii="Century Gothic" w:hAnsi="Century Gothic"/>
          <w:sz w:val="20"/>
          <w:szCs w:val="20"/>
        </w:rPr>
        <w:t>rz</w:t>
      </w:r>
      <w:r w:rsidRPr="00990233">
        <w:rPr>
          <w:rFonts w:ascii="Century Gothic" w:hAnsi="Century Gothic"/>
          <w:sz w:val="20"/>
          <w:szCs w:val="20"/>
        </w:rPr>
        <w:t>o de 202</w:t>
      </w:r>
      <w:r w:rsidR="00354F07" w:rsidRPr="00990233">
        <w:rPr>
          <w:rFonts w:ascii="Century Gothic" w:hAnsi="Century Gothic"/>
          <w:sz w:val="20"/>
          <w:szCs w:val="20"/>
        </w:rPr>
        <w:t>5</w:t>
      </w:r>
      <w:r w:rsidR="00D754F6" w:rsidRPr="00990233">
        <w:rPr>
          <w:rFonts w:ascii="Century Gothic" w:hAnsi="Century Gothic"/>
          <w:sz w:val="20"/>
          <w:szCs w:val="20"/>
        </w:rPr>
        <w:t>,</w:t>
      </w:r>
      <w:r w:rsidRPr="00990233">
        <w:rPr>
          <w:rFonts w:ascii="Century Gothic" w:hAnsi="Century Gothic"/>
          <w:sz w:val="20"/>
          <w:szCs w:val="20"/>
        </w:rPr>
        <w:t xml:space="preserve"> el Plan de Gestión “</w:t>
      </w:r>
      <w:r w:rsidR="00467E08" w:rsidRPr="00990233">
        <w:rPr>
          <w:rFonts w:ascii="Century Gothic" w:hAnsi="Century Gothic"/>
          <w:i/>
          <w:sz w:val="20"/>
          <w:szCs w:val="20"/>
        </w:rPr>
        <w:t>Tú salud, Nuestro Compromiso</w:t>
      </w:r>
      <w:r w:rsidR="00023D0A" w:rsidRPr="00990233">
        <w:rPr>
          <w:rFonts w:ascii="Century Gothic" w:hAnsi="Century Gothic"/>
          <w:sz w:val="20"/>
          <w:szCs w:val="20"/>
        </w:rPr>
        <w:t>”, 202</w:t>
      </w:r>
      <w:r w:rsidR="00467E08" w:rsidRPr="00990233">
        <w:rPr>
          <w:rFonts w:ascii="Century Gothic" w:hAnsi="Century Gothic"/>
          <w:sz w:val="20"/>
          <w:szCs w:val="20"/>
        </w:rPr>
        <w:t>5</w:t>
      </w:r>
      <w:r w:rsidR="00023D0A" w:rsidRPr="00990233">
        <w:rPr>
          <w:rFonts w:ascii="Century Gothic" w:hAnsi="Century Gothic"/>
          <w:sz w:val="20"/>
          <w:szCs w:val="20"/>
        </w:rPr>
        <w:t xml:space="preserve"> – 2027 y </w:t>
      </w:r>
      <w:r w:rsidR="00D754F6" w:rsidRPr="00990233">
        <w:rPr>
          <w:rFonts w:ascii="Century Gothic" w:hAnsi="Century Gothic"/>
          <w:sz w:val="20"/>
          <w:szCs w:val="20"/>
        </w:rPr>
        <w:t xml:space="preserve">la </w:t>
      </w:r>
      <w:r w:rsidR="00023D0A" w:rsidRPr="00990233">
        <w:rPr>
          <w:rFonts w:ascii="Century Gothic" w:hAnsi="Century Gothic"/>
          <w:sz w:val="20"/>
          <w:szCs w:val="20"/>
        </w:rPr>
        <w:t xml:space="preserve">Resolución Nº </w:t>
      </w:r>
      <w:r w:rsidR="00071C27" w:rsidRPr="00990233">
        <w:rPr>
          <w:rFonts w:ascii="Century Gothic" w:hAnsi="Century Gothic"/>
          <w:sz w:val="20"/>
          <w:szCs w:val="20"/>
        </w:rPr>
        <w:t>0419</w:t>
      </w:r>
      <w:r w:rsidR="00023D0A" w:rsidRPr="00990233">
        <w:rPr>
          <w:rFonts w:ascii="Century Gothic" w:hAnsi="Century Gothic"/>
          <w:sz w:val="20"/>
          <w:szCs w:val="20"/>
        </w:rPr>
        <w:t xml:space="preserve"> </w:t>
      </w:r>
      <w:r w:rsidRPr="00990233">
        <w:rPr>
          <w:rFonts w:ascii="Century Gothic" w:hAnsi="Century Gothic"/>
          <w:sz w:val="20"/>
          <w:szCs w:val="20"/>
        </w:rPr>
        <w:t xml:space="preserve">de fecha </w:t>
      </w:r>
      <w:r w:rsidR="004A253D" w:rsidRPr="00990233">
        <w:rPr>
          <w:rFonts w:ascii="Century Gothic" w:hAnsi="Century Gothic"/>
          <w:sz w:val="20"/>
          <w:szCs w:val="20"/>
        </w:rPr>
        <w:t>28</w:t>
      </w:r>
      <w:r w:rsidRPr="00990233">
        <w:rPr>
          <w:rFonts w:ascii="Century Gothic" w:hAnsi="Century Gothic"/>
          <w:sz w:val="20"/>
          <w:szCs w:val="20"/>
        </w:rPr>
        <w:t xml:space="preserve"> de </w:t>
      </w:r>
      <w:r w:rsidR="004A253D" w:rsidRPr="00990233">
        <w:rPr>
          <w:rFonts w:ascii="Century Gothic" w:hAnsi="Century Gothic"/>
          <w:sz w:val="20"/>
          <w:szCs w:val="20"/>
        </w:rPr>
        <w:t>abril</w:t>
      </w:r>
      <w:r w:rsidR="00023D0A" w:rsidRPr="00990233">
        <w:rPr>
          <w:rFonts w:ascii="Century Gothic" w:hAnsi="Century Gothic"/>
          <w:sz w:val="20"/>
          <w:szCs w:val="20"/>
        </w:rPr>
        <w:t xml:space="preserve"> de 2025</w:t>
      </w:r>
      <w:r w:rsidRPr="00990233">
        <w:rPr>
          <w:rFonts w:ascii="Century Gothic" w:hAnsi="Century Gothic"/>
          <w:sz w:val="20"/>
          <w:szCs w:val="20"/>
        </w:rPr>
        <w:t xml:space="preserve"> “Por medio </w:t>
      </w:r>
      <w:r w:rsidR="00023D0A" w:rsidRPr="00990233">
        <w:rPr>
          <w:rFonts w:ascii="Century Gothic" w:hAnsi="Century Gothic"/>
          <w:sz w:val="20"/>
          <w:szCs w:val="20"/>
        </w:rPr>
        <w:t xml:space="preserve">del cual se adopta el </w:t>
      </w:r>
      <w:r w:rsidR="00D754F6" w:rsidRPr="00990233">
        <w:rPr>
          <w:rFonts w:ascii="Century Gothic" w:hAnsi="Century Gothic"/>
          <w:sz w:val="20"/>
          <w:szCs w:val="20"/>
        </w:rPr>
        <w:t>P</w:t>
      </w:r>
      <w:r w:rsidR="00023D0A" w:rsidRPr="00990233">
        <w:rPr>
          <w:rFonts w:ascii="Century Gothic" w:hAnsi="Century Gothic"/>
          <w:sz w:val="20"/>
          <w:szCs w:val="20"/>
        </w:rPr>
        <w:t xml:space="preserve">lan de </w:t>
      </w:r>
      <w:r w:rsidR="00D754F6" w:rsidRPr="00990233">
        <w:rPr>
          <w:rFonts w:ascii="Century Gothic" w:hAnsi="Century Gothic"/>
          <w:sz w:val="20"/>
          <w:szCs w:val="20"/>
        </w:rPr>
        <w:t>A</w:t>
      </w:r>
      <w:r w:rsidR="00023D0A" w:rsidRPr="00990233">
        <w:rPr>
          <w:rFonts w:ascii="Century Gothic" w:hAnsi="Century Gothic"/>
          <w:sz w:val="20"/>
          <w:szCs w:val="20"/>
        </w:rPr>
        <w:t xml:space="preserve">cción </w:t>
      </w:r>
      <w:r w:rsidR="00D754F6" w:rsidRPr="00990233">
        <w:rPr>
          <w:rFonts w:ascii="Century Gothic" w:hAnsi="Century Gothic"/>
          <w:sz w:val="20"/>
          <w:szCs w:val="20"/>
        </w:rPr>
        <w:t>I</w:t>
      </w:r>
      <w:r w:rsidR="00023D0A" w:rsidRPr="00990233">
        <w:rPr>
          <w:rFonts w:ascii="Century Gothic" w:hAnsi="Century Gothic"/>
          <w:sz w:val="20"/>
          <w:szCs w:val="20"/>
        </w:rPr>
        <w:t>nstitucional de la E.S.E Hospital San José del Guaviare, para la vigencia 2025</w:t>
      </w:r>
      <w:r w:rsidR="00CE3C81" w:rsidRPr="00990233">
        <w:rPr>
          <w:rFonts w:ascii="Century Gothic" w:hAnsi="Century Gothic"/>
          <w:sz w:val="20"/>
          <w:szCs w:val="20"/>
        </w:rPr>
        <w:t>”, se realizó evaluación del I</w:t>
      </w:r>
      <w:r w:rsidR="00846BFA" w:rsidRPr="00990233">
        <w:rPr>
          <w:rFonts w:ascii="Century Gothic" w:hAnsi="Century Gothic"/>
          <w:sz w:val="20"/>
          <w:szCs w:val="20"/>
        </w:rPr>
        <w:t>I</w:t>
      </w:r>
      <w:r w:rsidR="00230F37" w:rsidRPr="00990233">
        <w:rPr>
          <w:rFonts w:ascii="Century Gothic" w:hAnsi="Century Gothic"/>
          <w:sz w:val="20"/>
          <w:szCs w:val="20"/>
        </w:rPr>
        <w:t>I</w:t>
      </w:r>
      <w:r w:rsidRPr="00990233">
        <w:rPr>
          <w:rFonts w:ascii="Century Gothic" w:hAnsi="Century Gothic"/>
          <w:sz w:val="20"/>
          <w:szCs w:val="20"/>
        </w:rPr>
        <w:t xml:space="preserve"> trimestre de la vigencia </w:t>
      </w:r>
      <w:r w:rsidR="00CE3C81" w:rsidRPr="00990233">
        <w:rPr>
          <w:rFonts w:ascii="Century Gothic" w:hAnsi="Century Gothic"/>
          <w:sz w:val="20"/>
          <w:szCs w:val="20"/>
        </w:rPr>
        <w:t>2025</w:t>
      </w:r>
      <w:r w:rsidRPr="00990233">
        <w:rPr>
          <w:rFonts w:ascii="Century Gothic" w:hAnsi="Century Gothic"/>
          <w:sz w:val="20"/>
          <w:szCs w:val="20"/>
        </w:rPr>
        <w:t xml:space="preserve">, de las actividades propuestas a realizar dentro del </w:t>
      </w:r>
      <w:r w:rsidR="00D754F6" w:rsidRPr="00990233">
        <w:rPr>
          <w:rFonts w:ascii="Century Gothic" w:hAnsi="Century Gothic"/>
          <w:sz w:val="20"/>
          <w:szCs w:val="20"/>
        </w:rPr>
        <w:t>P</w:t>
      </w:r>
      <w:r w:rsidRPr="00990233">
        <w:rPr>
          <w:rFonts w:ascii="Century Gothic" w:hAnsi="Century Gothic"/>
          <w:sz w:val="20"/>
          <w:szCs w:val="20"/>
        </w:rPr>
        <w:t xml:space="preserve">lan de </w:t>
      </w:r>
      <w:r w:rsidR="00D754F6" w:rsidRPr="00990233">
        <w:rPr>
          <w:rFonts w:ascii="Century Gothic" w:hAnsi="Century Gothic"/>
          <w:sz w:val="20"/>
          <w:szCs w:val="20"/>
        </w:rPr>
        <w:t>A</w:t>
      </w:r>
      <w:r w:rsidRPr="00990233">
        <w:rPr>
          <w:rFonts w:ascii="Century Gothic" w:hAnsi="Century Gothic"/>
          <w:sz w:val="20"/>
          <w:szCs w:val="20"/>
        </w:rPr>
        <w:t xml:space="preserve">cción </w:t>
      </w:r>
      <w:r w:rsidRPr="00990233">
        <w:rPr>
          <w:rFonts w:ascii="Century Gothic" w:hAnsi="Century Gothic"/>
          <w:i/>
          <w:sz w:val="20"/>
          <w:szCs w:val="20"/>
          <w:u w:val="single"/>
        </w:rPr>
        <w:t>“</w:t>
      </w:r>
      <w:r w:rsidR="004A253D" w:rsidRPr="00990233">
        <w:rPr>
          <w:rFonts w:ascii="Century Gothic" w:hAnsi="Century Gothic"/>
          <w:i/>
          <w:sz w:val="20"/>
          <w:szCs w:val="20"/>
          <w:u w:val="single"/>
        </w:rPr>
        <w:t>TÚ SALUD, NUESTRO COMPROMISO</w:t>
      </w:r>
      <w:r w:rsidRPr="00990233">
        <w:rPr>
          <w:rFonts w:ascii="Century Gothic" w:hAnsi="Century Gothic"/>
          <w:i/>
          <w:sz w:val="20"/>
          <w:szCs w:val="20"/>
          <w:u w:val="single"/>
        </w:rPr>
        <w:t>”</w:t>
      </w:r>
      <w:r w:rsidRPr="00990233">
        <w:rPr>
          <w:rFonts w:ascii="Century Gothic" w:hAnsi="Century Gothic"/>
          <w:sz w:val="20"/>
          <w:szCs w:val="20"/>
        </w:rPr>
        <w:t xml:space="preserve">. </w:t>
      </w:r>
    </w:p>
    <w:p w14:paraId="72D2AFAC" w14:textId="77777777" w:rsidR="00C46685" w:rsidRPr="00990233" w:rsidRDefault="00C46685" w:rsidP="00C46685">
      <w:pPr>
        <w:pStyle w:val="Sinespaciado"/>
        <w:jc w:val="both"/>
        <w:rPr>
          <w:rFonts w:ascii="Century Gothic" w:hAnsi="Century Gothic"/>
          <w:sz w:val="20"/>
          <w:szCs w:val="20"/>
        </w:rPr>
      </w:pPr>
    </w:p>
    <w:p w14:paraId="17AA4D40" w14:textId="47D969CD" w:rsidR="00C46685" w:rsidRPr="00990233" w:rsidRDefault="00C46685" w:rsidP="00C46685">
      <w:pPr>
        <w:pStyle w:val="Sinespaciado"/>
        <w:jc w:val="both"/>
        <w:rPr>
          <w:rFonts w:ascii="Century Gothic" w:hAnsi="Century Gothic"/>
          <w:sz w:val="20"/>
          <w:szCs w:val="20"/>
        </w:rPr>
      </w:pPr>
      <w:r w:rsidRPr="00990233">
        <w:rPr>
          <w:rFonts w:ascii="Century Gothic" w:hAnsi="Century Gothic"/>
          <w:sz w:val="20"/>
          <w:szCs w:val="20"/>
        </w:rPr>
        <w:t xml:space="preserve">La entidad cuenta con </w:t>
      </w:r>
      <w:r w:rsidR="002B2B75" w:rsidRPr="00990233">
        <w:rPr>
          <w:rFonts w:ascii="Century Gothic" w:hAnsi="Century Gothic"/>
          <w:sz w:val="20"/>
          <w:szCs w:val="20"/>
        </w:rPr>
        <w:t>cuatro</w:t>
      </w:r>
      <w:r w:rsidRPr="00990233">
        <w:rPr>
          <w:rFonts w:ascii="Century Gothic" w:hAnsi="Century Gothic"/>
          <w:sz w:val="20"/>
          <w:szCs w:val="20"/>
        </w:rPr>
        <w:t xml:space="preserve"> objetivos estratégicos, así:</w:t>
      </w:r>
    </w:p>
    <w:p w14:paraId="67AFF241" w14:textId="77777777" w:rsidR="00704B2D" w:rsidRPr="00990233" w:rsidRDefault="00704B2D" w:rsidP="00C46685">
      <w:pPr>
        <w:pStyle w:val="Sinespaciado"/>
        <w:jc w:val="both"/>
        <w:rPr>
          <w:rFonts w:ascii="Century Gothic" w:hAnsi="Century Gothic"/>
          <w:sz w:val="20"/>
          <w:szCs w:val="20"/>
        </w:rPr>
      </w:pPr>
    </w:p>
    <w:p w14:paraId="6869305E" w14:textId="541219C8" w:rsidR="00D919BB" w:rsidRPr="00990233" w:rsidRDefault="00990233" w:rsidP="00C46685">
      <w:pPr>
        <w:pStyle w:val="Sinespaciad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      </w:t>
      </w:r>
      <w:r w:rsidR="00502A53" w:rsidRPr="00990233">
        <w:rPr>
          <w:rFonts w:ascii="Century Gothic" w:hAnsi="Century Gothic"/>
          <w:sz w:val="20"/>
          <w:szCs w:val="20"/>
        </w:rPr>
        <w:t xml:space="preserve"> </w:t>
      </w:r>
      <w:r w:rsidR="00704B2D" w:rsidRPr="00990233">
        <w:rPr>
          <w:rFonts w:ascii="Century Gothic" w:hAnsi="Century Gothic"/>
          <w:sz w:val="20"/>
          <w:szCs w:val="20"/>
        </w:rPr>
        <w:t>Imagen 1.</w:t>
      </w:r>
    </w:p>
    <w:p w14:paraId="7B625C26" w14:textId="796FE0DB" w:rsidR="00C46685" w:rsidRPr="00990233" w:rsidRDefault="00990233" w:rsidP="00C46685">
      <w:pPr>
        <w:pStyle w:val="Sinespaciado"/>
        <w:jc w:val="both"/>
        <w:rPr>
          <w:rFonts w:ascii="Century Gothic" w:hAnsi="Century Gothic"/>
          <w:noProof/>
          <w:sz w:val="20"/>
          <w:szCs w:val="20"/>
          <w:lang w:eastAsia="es-CO"/>
        </w:rPr>
      </w:pPr>
      <w:r>
        <w:rPr>
          <w:rFonts w:ascii="Century Gothic" w:hAnsi="Century Gothic"/>
          <w:sz w:val="20"/>
          <w:szCs w:val="20"/>
        </w:rPr>
        <w:t xml:space="preserve">      </w:t>
      </w:r>
      <w:r w:rsidR="00704B2D" w:rsidRPr="00990233">
        <w:rPr>
          <w:rFonts w:ascii="Century Gothic" w:hAnsi="Century Gothic"/>
          <w:sz w:val="20"/>
          <w:szCs w:val="20"/>
        </w:rPr>
        <w:t xml:space="preserve"> Objetivos estratégicos.</w:t>
      </w:r>
    </w:p>
    <w:p w14:paraId="07761E16" w14:textId="19564114" w:rsidR="00C46685" w:rsidRPr="00990233" w:rsidRDefault="00E668F8" w:rsidP="00502A53">
      <w:pPr>
        <w:pStyle w:val="Sinespaciado"/>
        <w:jc w:val="center"/>
        <w:rPr>
          <w:rFonts w:ascii="Century Gothic" w:hAnsi="Century Gothic"/>
          <w:noProof/>
          <w:sz w:val="20"/>
          <w:szCs w:val="20"/>
          <w:lang w:eastAsia="es-CO"/>
        </w:rPr>
      </w:pPr>
      <w:r w:rsidRPr="00990233">
        <w:rPr>
          <w:rFonts w:ascii="Century Gothic" w:hAnsi="Century Gothic"/>
          <w:noProof/>
          <w:sz w:val="20"/>
          <w:szCs w:val="20"/>
          <w:lang w:eastAsia="es-CO"/>
        </w:rPr>
        <w:drawing>
          <wp:inline distT="0" distB="0" distL="0" distR="0" wp14:anchorId="1D0B5B0F" wp14:editId="4FF4D532">
            <wp:extent cx="5247374" cy="2444294"/>
            <wp:effectExtent l="76200" t="76200" r="125095" b="12763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56385" cy="2448491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596CE445" w14:textId="77777777" w:rsidR="00C46685" w:rsidRPr="00990233" w:rsidRDefault="00C46685" w:rsidP="00C46685">
      <w:pPr>
        <w:pStyle w:val="Sinespaciado"/>
        <w:jc w:val="both"/>
        <w:rPr>
          <w:rFonts w:ascii="Century Gothic" w:hAnsi="Century Gothic"/>
          <w:sz w:val="20"/>
          <w:szCs w:val="20"/>
        </w:rPr>
      </w:pPr>
    </w:p>
    <w:p w14:paraId="4340D85D" w14:textId="76808F90" w:rsidR="00861DD6" w:rsidRPr="00990233" w:rsidRDefault="00861DD6" w:rsidP="00670E65">
      <w:pPr>
        <w:pStyle w:val="Sinespaciado"/>
        <w:jc w:val="both"/>
        <w:rPr>
          <w:rFonts w:ascii="Century Gothic" w:hAnsi="Century Gothic"/>
          <w:sz w:val="20"/>
          <w:szCs w:val="20"/>
        </w:rPr>
      </w:pPr>
      <w:r w:rsidRPr="00990233">
        <w:rPr>
          <w:rFonts w:ascii="Century Gothic" w:hAnsi="Century Gothic"/>
          <w:sz w:val="20"/>
          <w:szCs w:val="20"/>
        </w:rPr>
        <w:lastRenderedPageBreak/>
        <w:t xml:space="preserve">En el software de </w:t>
      </w:r>
      <w:r w:rsidR="00670E65" w:rsidRPr="00990233">
        <w:rPr>
          <w:rFonts w:ascii="Century Gothic" w:hAnsi="Century Gothic"/>
          <w:sz w:val="20"/>
          <w:szCs w:val="20"/>
        </w:rPr>
        <w:t>Almera se registró</w:t>
      </w:r>
      <w:r w:rsidRPr="00990233">
        <w:rPr>
          <w:rFonts w:ascii="Century Gothic" w:hAnsi="Century Gothic"/>
          <w:sz w:val="20"/>
          <w:szCs w:val="20"/>
        </w:rPr>
        <w:t xml:space="preserve"> el Plan de Acción Institucional para la vigencia 2025, </w:t>
      </w:r>
      <w:r w:rsidR="00670E65" w:rsidRPr="00990233">
        <w:rPr>
          <w:rFonts w:ascii="Century Gothic" w:hAnsi="Century Gothic"/>
          <w:sz w:val="20"/>
          <w:szCs w:val="20"/>
        </w:rPr>
        <w:t>el cual quedó con los siguientes números de actividades a cumplir de acuerdo a la periodicidad de cada una, así:</w:t>
      </w:r>
    </w:p>
    <w:p w14:paraId="434286DB" w14:textId="77777777" w:rsidR="00861DD6" w:rsidRPr="00990233" w:rsidRDefault="00861DD6" w:rsidP="00861DD6">
      <w:pPr>
        <w:pStyle w:val="Sinespaciado"/>
        <w:rPr>
          <w:rFonts w:ascii="Century Gothic" w:hAnsi="Century Gothic"/>
          <w:sz w:val="20"/>
          <w:szCs w:val="20"/>
        </w:rPr>
      </w:pPr>
    </w:p>
    <w:p w14:paraId="49497702" w14:textId="10398492" w:rsidR="00C046E6" w:rsidRPr="00990233" w:rsidRDefault="005660E9" w:rsidP="00990233">
      <w:pPr>
        <w:pStyle w:val="Sinespaciado"/>
        <w:jc w:val="both"/>
        <w:rPr>
          <w:rFonts w:ascii="Century Gothic" w:hAnsi="Century Gothic"/>
          <w:sz w:val="20"/>
          <w:szCs w:val="20"/>
        </w:rPr>
      </w:pPr>
      <w:r w:rsidRPr="00990233">
        <w:rPr>
          <w:rFonts w:ascii="Century Gothic" w:hAnsi="Century Gothic"/>
          <w:sz w:val="20"/>
          <w:szCs w:val="20"/>
        </w:rPr>
        <w:t xml:space="preserve">  </w:t>
      </w:r>
      <w:r w:rsidR="00990233">
        <w:rPr>
          <w:rFonts w:ascii="Century Gothic" w:hAnsi="Century Gothic"/>
          <w:sz w:val="20"/>
          <w:szCs w:val="20"/>
        </w:rPr>
        <w:t xml:space="preserve">                           </w:t>
      </w:r>
      <w:r w:rsidR="00C046E6" w:rsidRPr="00990233">
        <w:rPr>
          <w:rFonts w:ascii="Century Gothic" w:hAnsi="Century Gothic"/>
          <w:sz w:val="20"/>
          <w:szCs w:val="20"/>
        </w:rPr>
        <w:t xml:space="preserve">Tabla </w:t>
      </w:r>
      <w:r w:rsidR="0095759D" w:rsidRPr="00990233">
        <w:rPr>
          <w:rFonts w:ascii="Century Gothic" w:hAnsi="Century Gothic"/>
          <w:sz w:val="20"/>
          <w:szCs w:val="20"/>
        </w:rPr>
        <w:t>1</w:t>
      </w:r>
      <w:r w:rsidR="00C046E6" w:rsidRPr="00990233">
        <w:rPr>
          <w:rFonts w:ascii="Century Gothic" w:hAnsi="Century Gothic"/>
          <w:sz w:val="20"/>
          <w:szCs w:val="20"/>
        </w:rPr>
        <w:t xml:space="preserve">. </w:t>
      </w:r>
      <w:r w:rsidR="00990233">
        <w:rPr>
          <w:rFonts w:ascii="Century Gothic" w:hAnsi="Century Gothic"/>
          <w:sz w:val="20"/>
          <w:szCs w:val="20"/>
        </w:rPr>
        <w:t xml:space="preserve">Total, </w:t>
      </w:r>
      <w:r w:rsidR="00C046E6" w:rsidRPr="00990233">
        <w:rPr>
          <w:rFonts w:ascii="Century Gothic" w:hAnsi="Century Gothic"/>
          <w:sz w:val="20"/>
          <w:szCs w:val="20"/>
        </w:rPr>
        <w:t xml:space="preserve">de objetivos, proyectos, producto meta y actividades </w:t>
      </w:r>
    </w:p>
    <w:tbl>
      <w:tblPr>
        <w:tblW w:w="60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0"/>
        <w:gridCol w:w="1600"/>
        <w:gridCol w:w="1560"/>
        <w:gridCol w:w="1500"/>
      </w:tblGrid>
      <w:tr w:rsidR="00C046E6" w:rsidRPr="00990233" w14:paraId="7DB95531" w14:textId="77777777" w:rsidTr="00BD68A5">
        <w:trPr>
          <w:trHeight w:val="510"/>
          <w:jc w:val="center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22A18" w14:textId="77777777" w:rsidR="00C046E6" w:rsidRPr="00990233" w:rsidRDefault="00C046E6" w:rsidP="00BD68A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990233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val="es-CO" w:eastAsia="es-CO"/>
              </w:rPr>
              <w:t>OBJETIVOS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5CA49" w14:textId="77777777" w:rsidR="00C046E6" w:rsidRPr="00990233" w:rsidRDefault="00C046E6" w:rsidP="00BD68A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990233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val="es-CO" w:eastAsia="es-CO"/>
              </w:rPr>
              <w:t>PROYECTOS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E3E1E" w14:textId="77777777" w:rsidR="00C046E6" w:rsidRPr="00990233" w:rsidRDefault="00C046E6" w:rsidP="00BD68A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990233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val="es-CO" w:eastAsia="es-CO"/>
              </w:rPr>
              <w:t>PRODUCTO META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1D872" w14:textId="77777777" w:rsidR="00C046E6" w:rsidRPr="00990233" w:rsidRDefault="00C046E6" w:rsidP="00BD68A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990233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val="es-CO" w:eastAsia="es-CO"/>
              </w:rPr>
              <w:t xml:space="preserve">ACTIVIDADES </w:t>
            </w:r>
          </w:p>
        </w:tc>
      </w:tr>
      <w:tr w:rsidR="00C046E6" w:rsidRPr="00990233" w14:paraId="74099BEE" w14:textId="77777777" w:rsidTr="00BD68A5">
        <w:trPr>
          <w:trHeight w:val="270"/>
          <w:jc w:val="center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63974" w14:textId="77777777" w:rsidR="00C046E6" w:rsidRPr="00990233" w:rsidRDefault="00C046E6" w:rsidP="00BD68A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s-CO" w:eastAsia="es-CO"/>
              </w:rPr>
            </w:pPr>
            <w:r w:rsidRPr="0099023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s-CO" w:eastAsia="es-CO"/>
              </w:rPr>
              <w:t>Objetivo 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6EC55" w14:textId="77777777" w:rsidR="00C046E6" w:rsidRPr="00990233" w:rsidRDefault="00C046E6" w:rsidP="00BD68A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s-CO" w:eastAsia="es-CO"/>
              </w:rPr>
            </w:pPr>
            <w:r w:rsidRPr="0099023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s-CO" w:eastAsia="es-CO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566E0" w14:textId="77777777" w:rsidR="00C046E6" w:rsidRPr="00990233" w:rsidRDefault="00C046E6" w:rsidP="00BD68A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s-CO" w:eastAsia="es-CO"/>
              </w:rPr>
            </w:pPr>
            <w:r w:rsidRPr="0099023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s-CO" w:eastAsia="es-CO"/>
              </w:rPr>
              <w:t>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86BBA" w14:textId="77777777" w:rsidR="00C046E6" w:rsidRPr="00990233" w:rsidRDefault="00C046E6" w:rsidP="00BD68A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s-CO" w:eastAsia="es-CO"/>
              </w:rPr>
            </w:pPr>
            <w:r w:rsidRPr="0099023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s-CO" w:eastAsia="es-CO"/>
              </w:rPr>
              <w:t>29</w:t>
            </w:r>
          </w:p>
        </w:tc>
      </w:tr>
      <w:tr w:rsidR="00C046E6" w:rsidRPr="00990233" w14:paraId="649BC304" w14:textId="77777777" w:rsidTr="00BD68A5">
        <w:trPr>
          <w:trHeight w:val="270"/>
          <w:jc w:val="center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FDFBD" w14:textId="77777777" w:rsidR="00C046E6" w:rsidRPr="00990233" w:rsidRDefault="00C046E6" w:rsidP="00BD68A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s-CO" w:eastAsia="es-CO"/>
              </w:rPr>
            </w:pPr>
            <w:r w:rsidRPr="0099023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s-CO" w:eastAsia="es-CO"/>
              </w:rPr>
              <w:t>Objetivo 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72D41" w14:textId="77777777" w:rsidR="00C046E6" w:rsidRPr="00990233" w:rsidRDefault="00C046E6" w:rsidP="00BD68A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s-CO" w:eastAsia="es-CO"/>
              </w:rPr>
            </w:pPr>
            <w:r w:rsidRPr="0099023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s-CO" w:eastAsia="es-CO"/>
              </w:rPr>
              <w:t>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FD70D" w14:textId="77777777" w:rsidR="00C046E6" w:rsidRPr="00990233" w:rsidRDefault="00C046E6" w:rsidP="00BD68A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s-CO" w:eastAsia="es-CO"/>
              </w:rPr>
            </w:pPr>
            <w:r w:rsidRPr="0099023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s-CO" w:eastAsia="es-CO"/>
              </w:rPr>
              <w:t>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9EFA7" w14:textId="77777777" w:rsidR="00C046E6" w:rsidRPr="00990233" w:rsidRDefault="00C046E6" w:rsidP="00BD68A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s-CO" w:eastAsia="es-CO"/>
              </w:rPr>
            </w:pPr>
            <w:r w:rsidRPr="0099023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s-CO" w:eastAsia="es-CO"/>
              </w:rPr>
              <w:t>34</w:t>
            </w:r>
          </w:p>
        </w:tc>
      </w:tr>
      <w:tr w:rsidR="00C046E6" w:rsidRPr="00990233" w14:paraId="75A264B9" w14:textId="77777777" w:rsidTr="00BD68A5">
        <w:trPr>
          <w:trHeight w:val="270"/>
          <w:jc w:val="center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55947" w14:textId="77777777" w:rsidR="00C046E6" w:rsidRPr="00990233" w:rsidRDefault="00C046E6" w:rsidP="00BD68A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s-CO" w:eastAsia="es-CO"/>
              </w:rPr>
            </w:pPr>
            <w:r w:rsidRPr="0099023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s-CO" w:eastAsia="es-CO"/>
              </w:rPr>
              <w:t>Objetivo 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ED70D" w14:textId="77777777" w:rsidR="00C046E6" w:rsidRPr="00990233" w:rsidRDefault="00C046E6" w:rsidP="00BD68A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s-CO" w:eastAsia="es-CO"/>
              </w:rPr>
            </w:pPr>
            <w:r w:rsidRPr="0099023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s-CO" w:eastAsia="es-CO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CFAE6" w14:textId="77777777" w:rsidR="00C046E6" w:rsidRPr="00990233" w:rsidRDefault="00C046E6" w:rsidP="00BD68A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s-CO" w:eastAsia="es-CO"/>
              </w:rPr>
            </w:pPr>
            <w:r w:rsidRPr="0099023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s-CO" w:eastAsia="es-CO"/>
              </w:rPr>
              <w:t>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1EF9F" w14:textId="77777777" w:rsidR="00C046E6" w:rsidRPr="00990233" w:rsidRDefault="00C046E6" w:rsidP="00BD68A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s-CO" w:eastAsia="es-CO"/>
              </w:rPr>
            </w:pPr>
            <w:r w:rsidRPr="0099023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s-CO" w:eastAsia="es-CO"/>
              </w:rPr>
              <w:t>32</w:t>
            </w:r>
          </w:p>
        </w:tc>
      </w:tr>
      <w:tr w:rsidR="00C046E6" w:rsidRPr="00990233" w14:paraId="5E2FECAD" w14:textId="77777777" w:rsidTr="00C046E6">
        <w:trPr>
          <w:trHeight w:val="270"/>
          <w:jc w:val="center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F15B9" w14:textId="77777777" w:rsidR="00C046E6" w:rsidRPr="00990233" w:rsidRDefault="00C046E6" w:rsidP="00BD68A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s-CO" w:eastAsia="es-CO"/>
              </w:rPr>
            </w:pPr>
            <w:r w:rsidRPr="0099023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s-CO" w:eastAsia="es-CO"/>
              </w:rPr>
              <w:t>Objetivo 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1589C" w14:textId="77777777" w:rsidR="00C046E6" w:rsidRPr="00990233" w:rsidRDefault="00C046E6" w:rsidP="00BD68A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s-CO" w:eastAsia="es-CO"/>
              </w:rPr>
            </w:pPr>
            <w:r w:rsidRPr="0099023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s-CO" w:eastAsia="es-CO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14300" w14:textId="77777777" w:rsidR="00C046E6" w:rsidRPr="00990233" w:rsidRDefault="00C046E6" w:rsidP="00BD68A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s-CO" w:eastAsia="es-CO"/>
              </w:rPr>
            </w:pPr>
            <w:r w:rsidRPr="0099023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s-CO" w:eastAsia="es-CO"/>
              </w:rPr>
              <w:t>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400D0" w14:textId="77777777" w:rsidR="00C046E6" w:rsidRPr="00990233" w:rsidRDefault="00C046E6" w:rsidP="00BD68A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s-CO" w:eastAsia="es-CO"/>
              </w:rPr>
            </w:pPr>
            <w:r w:rsidRPr="0099023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s-CO" w:eastAsia="es-CO"/>
              </w:rPr>
              <w:t>7</w:t>
            </w:r>
          </w:p>
        </w:tc>
      </w:tr>
      <w:tr w:rsidR="00C046E6" w:rsidRPr="00990233" w14:paraId="7410E767" w14:textId="77777777" w:rsidTr="00C046E6">
        <w:trPr>
          <w:trHeight w:val="270"/>
          <w:jc w:val="center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3C26F3" w14:textId="1C5D1747" w:rsidR="00C046E6" w:rsidRPr="00990233" w:rsidRDefault="00C046E6" w:rsidP="00BD68A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color w:val="000000"/>
                <w:sz w:val="20"/>
                <w:szCs w:val="20"/>
                <w:lang w:val="es-CO" w:eastAsia="es-CO"/>
              </w:rPr>
            </w:pPr>
            <w:r w:rsidRPr="00990233">
              <w:rPr>
                <w:rFonts w:ascii="Century Gothic" w:eastAsia="Times New Roman" w:hAnsi="Century Gothic" w:cs="Calibri"/>
                <w:b/>
                <w:color w:val="000000"/>
                <w:sz w:val="20"/>
                <w:szCs w:val="20"/>
                <w:lang w:val="es-CO" w:eastAsia="es-CO"/>
              </w:rPr>
              <w:t>4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AEFAE3" w14:textId="16229DFA" w:rsidR="00C046E6" w:rsidRPr="00990233" w:rsidRDefault="00C046E6" w:rsidP="00BD68A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color w:val="000000"/>
                <w:sz w:val="20"/>
                <w:szCs w:val="20"/>
                <w:lang w:val="es-CO" w:eastAsia="es-CO"/>
              </w:rPr>
            </w:pPr>
            <w:r w:rsidRPr="00990233">
              <w:rPr>
                <w:rFonts w:ascii="Century Gothic" w:eastAsia="Times New Roman" w:hAnsi="Century Gothic" w:cs="Calibri"/>
                <w:b/>
                <w:color w:val="000000"/>
                <w:sz w:val="20"/>
                <w:szCs w:val="20"/>
                <w:lang w:val="es-CO" w:eastAsia="es-CO"/>
              </w:rPr>
              <w:t>21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DBC2A9" w14:textId="1E4579A3" w:rsidR="00C046E6" w:rsidRPr="00990233" w:rsidRDefault="00C046E6" w:rsidP="00BD68A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color w:val="000000"/>
                <w:sz w:val="20"/>
                <w:szCs w:val="20"/>
                <w:lang w:val="es-CO" w:eastAsia="es-CO"/>
              </w:rPr>
            </w:pPr>
            <w:r w:rsidRPr="00990233">
              <w:rPr>
                <w:rFonts w:ascii="Century Gothic" w:eastAsia="Times New Roman" w:hAnsi="Century Gothic" w:cs="Calibri"/>
                <w:b/>
                <w:color w:val="000000"/>
                <w:sz w:val="20"/>
                <w:szCs w:val="20"/>
                <w:lang w:val="es-CO" w:eastAsia="es-CO"/>
              </w:rPr>
              <w:t>25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C7B252" w14:textId="748EE380" w:rsidR="00C046E6" w:rsidRPr="00990233" w:rsidRDefault="00C046E6" w:rsidP="00BD68A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color w:val="000000"/>
                <w:sz w:val="20"/>
                <w:szCs w:val="20"/>
                <w:lang w:val="es-CO" w:eastAsia="es-CO"/>
              </w:rPr>
            </w:pPr>
            <w:r w:rsidRPr="00990233">
              <w:rPr>
                <w:rFonts w:ascii="Century Gothic" w:eastAsia="Times New Roman" w:hAnsi="Century Gothic" w:cs="Calibri"/>
                <w:b/>
                <w:color w:val="000000"/>
                <w:sz w:val="20"/>
                <w:szCs w:val="20"/>
                <w:lang w:val="es-CO" w:eastAsia="es-CO"/>
              </w:rPr>
              <w:t>102</w:t>
            </w:r>
          </w:p>
        </w:tc>
      </w:tr>
    </w:tbl>
    <w:p w14:paraId="7A433968" w14:textId="77777777" w:rsidR="00C046E6" w:rsidRPr="00990233" w:rsidRDefault="00C046E6" w:rsidP="00C46685">
      <w:pPr>
        <w:pStyle w:val="Sinespaciado"/>
        <w:jc w:val="both"/>
        <w:rPr>
          <w:rFonts w:ascii="Century Gothic" w:hAnsi="Century Gothic"/>
          <w:sz w:val="20"/>
          <w:szCs w:val="20"/>
        </w:rPr>
      </w:pPr>
    </w:p>
    <w:p w14:paraId="49D62474" w14:textId="60E3695E" w:rsidR="00E71EAB" w:rsidRPr="00990233" w:rsidRDefault="00E71EAB" w:rsidP="00C46685">
      <w:pPr>
        <w:pStyle w:val="Sinespaciado"/>
        <w:jc w:val="both"/>
        <w:rPr>
          <w:rFonts w:ascii="Century Gothic" w:hAnsi="Century Gothic"/>
          <w:sz w:val="20"/>
          <w:szCs w:val="20"/>
        </w:rPr>
      </w:pPr>
      <w:r w:rsidRPr="00990233">
        <w:rPr>
          <w:rFonts w:ascii="Century Gothic" w:hAnsi="Century Gothic"/>
          <w:sz w:val="20"/>
          <w:szCs w:val="20"/>
        </w:rPr>
        <w:t>Cada objetivo comprende el siguiente número de actividades, así:</w:t>
      </w:r>
      <w:r w:rsidR="00C46685" w:rsidRPr="00990233">
        <w:rPr>
          <w:rFonts w:ascii="Century Gothic" w:hAnsi="Century Gothic"/>
          <w:sz w:val="20"/>
          <w:szCs w:val="20"/>
        </w:rPr>
        <w:t xml:space="preserve"> el </w:t>
      </w:r>
      <w:r w:rsidR="00C46685" w:rsidRPr="00990233">
        <w:rPr>
          <w:rFonts w:ascii="Century Gothic" w:hAnsi="Century Gothic"/>
          <w:b/>
          <w:bCs/>
          <w:sz w:val="20"/>
          <w:szCs w:val="20"/>
          <w:u w:val="single"/>
        </w:rPr>
        <w:t>Objetivo 1</w:t>
      </w:r>
      <w:r w:rsidR="00C46685" w:rsidRPr="00990233">
        <w:rPr>
          <w:rFonts w:ascii="Century Gothic" w:hAnsi="Century Gothic"/>
          <w:sz w:val="20"/>
          <w:szCs w:val="20"/>
        </w:rPr>
        <w:t xml:space="preserve"> cuenta con </w:t>
      </w:r>
      <w:r w:rsidR="00ED46BF" w:rsidRPr="00990233">
        <w:rPr>
          <w:rFonts w:ascii="Century Gothic" w:hAnsi="Century Gothic"/>
          <w:sz w:val="20"/>
          <w:szCs w:val="20"/>
        </w:rPr>
        <w:t>5</w:t>
      </w:r>
      <w:r w:rsidR="00C60709" w:rsidRPr="00990233">
        <w:rPr>
          <w:rFonts w:ascii="Century Gothic" w:hAnsi="Century Gothic"/>
          <w:sz w:val="20"/>
          <w:szCs w:val="20"/>
        </w:rPr>
        <w:t xml:space="preserve"> proyecto</w:t>
      </w:r>
      <w:r w:rsidR="005C266F" w:rsidRPr="00990233">
        <w:rPr>
          <w:rFonts w:ascii="Century Gothic" w:hAnsi="Century Gothic"/>
          <w:sz w:val="20"/>
          <w:szCs w:val="20"/>
        </w:rPr>
        <w:t>s</w:t>
      </w:r>
      <w:r w:rsidR="00AD07A7" w:rsidRPr="00990233">
        <w:rPr>
          <w:rFonts w:ascii="Century Gothic" w:hAnsi="Century Gothic"/>
          <w:sz w:val="20"/>
          <w:szCs w:val="20"/>
        </w:rPr>
        <w:t>, 9 producto meta</w:t>
      </w:r>
      <w:r w:rsidR="00C46685" w:rsidRPr="00990233">
        <w:rPr>
          <w:rFonts w:ascii="Century Gothic" w:hAnsi="Century Gothic"/>
          <w:sz w:val="20"/>
          <w:szCs w:val="20"/>
        </w:rPr>
        <w:t xml:space="preserve"> y </w:t>
      </w:r>
      <w:r w:rsidR="00E668F8" w:rsidRPr="00990233">
        <w:rPr>
          <w:rFonts w:ascii="Century Gothic" w:hAnsi="Century Gothic"/>
          <w:sz w:val="20"/>
          <w:szCs w:val="20"/>
        </w:rPr>
        <w:t>29</w:t>
      </w:r>
      <w:r w:rsidR="00C46685" w:rsidRPr="00990233">
        <w:rPr>
          <w:rFonts w:ascii="Century Gothic" w:hAnsi="Century Gothic"/>
          <w:sz w:val="20"/>
          <w:szCs w:val="20"/>
        </w:rPr>
        <w:t xml:space="preserve"> actividades; </w:t>
      </w:r>
      <w:r w:rsidR="00C46685" w:rsidRPr="00990233">
        <w:rPr>
          <w:rFonts w:ascii="Century Gothic" w:hAnsi="Century Gothic"/>
          <w:b/>
          <w:bCs/>
          <w:sz w:val="20"/>
          <w:szCs w:val="20"/>
          <w:u w:val="single"/>
        </w:rPr>
        <w:t>Objetivo 2</w:t>
      </w:r>
      <w:r w:rsidR="00C46685" w:rsidRPr="00990233">
        <w:rPr>
          <w:rFonts w:ascii="Century Gothic" w:hAnsi="Century Gothic"/>
          <w:sz w:val="20"/>
          <w:szCs w:val="20"/>
        </w:rPr>
        <w:t xml:space="preserve"> cuenta con </w:t>
      </w:r>
      <w:r w:rsidR="005C266F" w:rsidRPr="00990233">
        <w:rPr>
          <w:rFonts w:ascii="Century Gothic" w:hAnsi="Century Gothic"/>
          <w:sz w:val="20"/>
          <w:szCs w:val="20"/>
        </w:rPr>
        <w:t>7</w:t>
      </w:r>
      <w:r w:rsidR="00C60709" w:rsidRPr="00990233">
        <w:rPr>
          <w:rFonts w:ascii="Century Gothic" w:hAnsi="Century Gothic"/>
          <w:sz w:val="20"/>
          <w:szCs w:val="20"/>
        </w:rPr>
        <w:t xml:space="preserve"> proyecto</w:t>
      </w:r>
      <w:r w:rsidR="005C266F" w:rsidRPr="00990233">
        <w:rPr>
          <w:rFonts w:ascii="Century Gothic" w:hAnsi="Century Gothic"/>
          <w:sz w:val="20"/>
          <w:szCs w:val="20"/>
        </w:rPr>
        <w:t>s</w:t>
      </w:r>
      <w:r w:rsidR="00AD07A7" w:rsidRPr="00990233">
        <w:rPr>
          <w:rFonts w:ascii="Century Gothic" w:hAnsi="Century Gothic"/>
          <w:sz w:val="20"/>
          <w:szCs w:val="20"/>
        </w:rPr>
        <w:t>, 7 producto meta</w:t>
      </w:r>
      <w:r w:rsidR="00C60709" w:rsidRPr="00990233">
        <w:rPr>
          <w:rFonts w:ascii="Century Gothic" w:hAnsi="Century Gothic"/>
          <w:sz w:val="20"/>
          <w:szCs w:val="20"/>
        </w:rPr>
        <w:t xml:space="preserve"> </w:t>
      </w:r>
      <w:r w:rsidR="00C46685" w:rsidRPr="00990233">
        <w:rPr>
          <w:rFonts w:ascii="Century Gothic" w:hAnsi="Century Gothic"/>
          <w:sz w:val="20"/>
          <w:szCs w:val="20"/>
        </w:rPr>
        <w:t xml:space="preserve">y </w:t>
      </w:r>
      <w:r w:rsidR="005C266F" w:rsidRPr="00990233">
        <w:rPr>
          <w:rFonts w:ascii="Century Gothic" w:hAnsi="Century Gothic"/>
          <w:sz w:val="20"/>
          <w:szCs w:val="20"/>
        </w:rPr>
        <w:t>34</w:t>
      </w:r>
      <w:r w:rsidR="00C46685" w:rsidRPr="00990233">
        <w:rPr>
          <w:rFonts w:ascii="Century Gothic" w:hAnsi="Century Gothic"/>
          <w:sz w:val="20"/>
          <w:szCs w:val="20"/>
        </w:rPr>
        <w:t xml:space="preserve"> actividades; </w:t>
      </w:r>
      <w:r w:rsidR="00C46685" w:rsidRPr="00990233">
        <w:rPr>
          <w:rFonts w:ascii="Century Gothic" w:hAnsi="Century Gothic"/>
          <w:b/>
          <w:bCs/>
          <w:sz w:val="20"/>
          <w:szCs w:val="20"/>
          <w:u w:val="single"/>
        </w:rPr>
        <w:t>Objetivo 3</w:t>
      </w:r>
      <w:r w:rsidR="00C46685" w:rsidRPr="00990233">
        <w:rPr>
          <w:rFonts w:ascii="Century Gothic" w:hAnsi="Century Gothic"/>
          <w:sz w:val="20"/>
          <w:szCs w:val="20"/>
        </w:rPr>
        <w:t xml:space="preserve"> cuenta con </w:t>
      </w:r>
      <w:r w:rsidR="005C266F" w:rsidRPr="00990233">
        <w:rPr>
          <w:rFonts w:ascii="Century Gothic" w:hAnsi="Century Gothic"/>
          <w:sz w:val="20"/>
          <w:szCs w:val="20"/>
        </w:rPr>
        <w:t>4</w:t>
      </w:r>
      <w:r w:rsidR="00C60709" w:rsidRPr="00990233">
        <w:rPr>
          <w:rFonts w:ascii="Century Gothic" w:hAnsi="Century Gothic"/>
          <w:sz w:val="20"/>
          <w:szCs w:val="20"/>
        </w:rPr>
        <w:t xml:space="preserve"> proyecto</w:t>
      </w:r>
      <w:r w:rsidR="005C266F" w:rsidRPr="00990233">
        <w:rPr>
          <w:rFonts w:ascii="Century Gothic" w:hAnsi="Century Gothic"/>
          <w:sz w:val="20"/>
          <w:szCs w:val="20"/>
        </w:rPr>
        <w:t>s</w:t>
      </w:r>
      <w:r w:rsidR="00AD07A7" w:rsidRPr="00990233">
        <w:rPr>
          <w:rFonts w:ascii="Century Gothic" w:hAnsi="Century Gothic"/>
          <w:sz w:val="20"/>
          <w:szCs w:val="20"/>
        </w:rPr>
        <w:t>, 4 producto meta</w:t>
      </w:r>
      <w:r w:rsidR="00C60709" w:rsidRPr="00990233">
        <w:rPr>
          <w:rFonts w:ascii="Century Gothic" w:hAnsi="Century Gothic"/>
          <w:sz w:val="20"/>
          <w:szCs w:val="20"/>
        </w:rPr>
        <w:t xml:space="preserve"> </w:t>
      </w:r>
      <w:r w:rsidR="00C46685" w:rsidRPr="00990233">
        <w:rPr>
          <w:rFonts w:ascii="Century Gothic" w:hAnsi="Century Gothic"/>
          <w:sz w:val="20"/>
          <w:szCs w:val="20"/>
        </w:rPr>
        <w:t xml:space="preserve">y </w:t>
      </w:r>
      <w:r w:rsidR="005C266F" w:rsidRPr="00990233">
        <w:rPr>
          <w:rFonts w:ascii="Century Gothic" w:hAnsi="Century Gothic"/>
          <w:sz w:val="20"/>
          <w:szCs w:val="20"/>
        </w:rPr>
        <w:t>3</w:t>
      </w:r>
      <w:r w:rsidR="00C60709" w:rsidRPr="00990233">
        <w:rPr>
          <w:rFonts w:ascii="Century Gothic" w:hAnsi="Century Gothic"/>
          <w:sz w:val="20"/>
          <w:szCs w:val="20"/>
        </w:rPr>
        <w:t>2</w:t>
      </w:r>
      <w:r w:rsidR="00C46685" w:rsidRPr="00990233">
        <w:rPr>
          <w:rFonts w:ascii="Century Gothic" w:hAnsi="Century Gothic"/>
          <w:sz w:val="20"/>
          <w:szCs w:val="20"/>
        </w:rPr>
        <w:t xml:space="preserve"> actividades; </w:t>
      </w:r>
      <w:r w:rsidR="005C266F" w:rsidRPr="00990233">
        <w:rPr>
          <w:rFonts w:ascii="Century Gothic" w:hAnsi="Century Gothic"/>
          <w:sz w:val="20"/>
          <w:szCs w:val="20"/>
        </w:rPr>
        <w:t xml:space="preserve">y </w:t>
      </w:r>
      <w:r w:rsidR="00C46685" w:rsidRPr="00990233">
        <w:rPr>
          <w:rFonts w:ascii="Century Gothic" w:hAnsi="Century Gothic"/>
          <w:b/>
          <w:bCs/>
          <w:sz w:val="20"/>
          <w:szCs w:val="20"/>
          <w:u w:val="single"/>
        </w:rPr>
        <w:t>Objetivo 4</w:t>
      </w:r>
      <w:r w:rsidR="00C60709" w:rsidRPr="00990233">
        <w:rPr>
          <w:rFonts w:ascii="Century Gothic" w:hAnsi="Century Gothic"/>
          <w:sz w:val="20"/>
          <w:szCs w:val="20"/>
        </w:rPr>
        <w:t xml:space="preserve"> cuenta con </w:t>
      </w:r>
      <w:r w:rsidR="005C266F" w:rsidRPr="00990233">
        <w:rPr>
          <w:rFonts w:ascii="Century Gothic" w:hAnsi="Century Gothic"/>
          <w:sz w:val="20"/>
          <w:szCs w:val="20"/>
        </w:rPr>
        <w:t>5</w:t>
      </w:r>
      <w:r w:rsidR="00C60709" w:rsidRPr="00990233">
        <w:rPr>
          <w:rFonts w:ascii="Century Gothic" w:hAnsi="Century Gothic"/>
          <w:sz w:val="20"/>
          <w:szCs w:val="20"/>
        </w:rPr>
        <w:t xml:space="preserve"> proyecto</w:t>
      </w:r>
      <w:r w:rsidR="005C266F" w:rsidRPr="00990233">
        <w:rPr>
          <w:rFonts w:ascii="Century Gothic" w:hAnsi="Century Gothic"/>
          <w:sz w:val="20"/>
          <w:szCs w:val="20"/>
        </w:rPr>
        <w:t>s</w:t>
      </w:r>
      <w:r w:rsidR="00AD07A7" w:rsidRPr="00990233">
        <w:rPr>
          <w:rFonts w:ascii="Century Gothic" w:hAnsi="Century Gothic"/>
          <w:sz w:val="20"/>
          <w:szCs w:val="20"/>
        </w:rPr>
        <w:t>, 5 producto meta</w:t>
      </w:r>
      <w:r w:rsidR="00C60709" w:rsidRPr="00990233">
        <w:rPr>
          <w:rFonts w:ascii="Century Gothic" w:hAnsi="Century Gothic"/>
          <w:sz w:val="20"/>
          <w:szCs w:val="20"/>
        </w:rPr>
        <w:t xml:space="preserve"> y </w:t>
      </w:r>
      <w:r w:rsidR="005C266F" w:rsidRPr="00990233">
        <w:rPr>
          <w:rFonts w:ascii="Century Gothic" w:hAnsi="Century Gothic"/>
          <w:sz w:val="20"/>
          <w:szCs w:val="20"/>
        </w:rPr>
        <w:t>7 actividades</w:t>
      </w:r>
      <w:r w:rsidRPr="00990233">
        <w:rPr>
          <w:rFonts w:ascii="Century Gothic" w:hAnsi="Century Gothic"/>
          <w:sz w:val="20"/>
          <w:szCs w:val="20"/>
        </w:rPr>
        <w:t xml:space="preserve">. </w:t>
      </w:r>
      <w:r w:rsidR="00AD07A7" w:rsidRPr="00990233">
        <w:rPr>
          <w:rFonts w:ascii="Century Gothic" w:hAnsi="Century Gothic"/>
          <w:sz w:val="20"/>
          <w:szCs w:val="20"/>
        </w:rPr>
        <w:t>Quedando un total de:</w:t>
      </w:r>
    </w:p>
    <w:p w14:paraId="78C85A14" w14:textId="3934B763" w:rsidR="00AD07A7" w:rsidRPr="00990233" w:rsidRDefault="00AD07A7" w:rsidP="00C46685">
      <w:pPr>
        <w:pStyle w:val="Sinespaciado"/>
        <w:jc w:val="both"/>
        <w:rPr>
          <w:rFonts w:ascii="Century Gothic" w:hAnsi="Century Gothic"/>
          <w:sz w:val="20"/>
          <w:szCs w:val="20"/>
        </w:rPr>
      </w:pPr>
    </w:p>
    <w:p w14:paraId="366C3033" w14:textId="738FD704" w:rsidR="00AD07A7" w:rsidRPr="00990233" w:rsidRDefault="000E16CE" w:rsidP="00AD07A7">
      <w:pPr>
        <w:pStyle w:val="Sinespaciado"/>
        <w:numPr>
          <w:ilvl w:val="0"/>
          <w:numId w:val="1"/>
        </w:numPr>
        <w:jc w:val="both"/>
        <w:rPr>
          <w:rFonts w:ascii="Century Gothic" w:hAnsi="Century Gothic"/>
          <w:sz w:val="20"/>
          <w:szCs w:val="20"/>
        </w:rPr>
      </w:pPr>
      <w:r w:rsidRPr="00990233">
        <w:rPr>
          <w:rFonts w:ascii="Century Gothic" w:hAnsi="Century Gothic"/>
          <w:sz w:val="20"/>
          <w:szCs w:val="20"/>
        </w:rPr>
        <w:t>4 O</w:t>
      </w:r>
      <w:r w:rsidR="00AD07A7" w:rsidRPr="00990233">
        <w:rPr>
          <w:rFonts w:ascii="Century Gothic" w:hAnsi="Century Gothic"/>
          <w:sz w:val="20"/>
          <w:szCs w:val="20"/>
        </w:rPr>
        <w:t>bjetivos</w:t>
      </w:r>
    </w:p>
    <w:p w14:paraId="16429858" w14:textId="3F6CC756" w:rsidR="00AD07A7" w:rsidRPr="00990233" w:rsidRDefault="000E16CE" w:rsidP="00AD07A7">
      <w:pPr>
        <w:pStyle w:val="Sinespaciado"/>
        <w:numPr>
          <w:ilvl w:val="0"/>
          <w:numId w:val="1"/>
        </w:numPr>
        <w:jc w:val="both"/>
        <w:rPr>
          <w:rFonts w:ascii="Century Gothic" w:hAnsi="Century Gothic"/>
          <w:sz w:val="20"/>
          <w:szCs w:val="20"/>
        </w:rPr>
      </w:pPr>
      <w:r w:rsidRPr="00990233">
        <w:rPr>
          <w:rFonts w:ascii="Century Gothic" w:hAnsi="Century Gothic"/>
          <w:sz w:val="20"/>
          <w:szCs w:val="20"/>
        </w:rPr>
        <w:t>21 P</w:t>
      </w:r>
      <w:r w:rsidR="00AD07A7" w:rsidRPr="00990233">
        <w:rPr>
          <w:rFonts w:ascii="Century Gothic" w:hAnsi="Century Gothic"/>
          <w:sz w:val="20"/>
          <w:szCs w:val="20"/>
        </w:rPr>
        <w:t>royectos</w:t>
      </w:r>
    </w:p>
    <w:p w14:paraId="5D3B0857" w14:textId="5F1EB142" w:rsidR="00AD07A7" w:rsidRPr="00990233" w:rsidRDefault="000E16CE" w:rsidP="00AD07A7">
      <w:pPr>
        <w:pStyle w:val="Sinespaciado"/>
        <w:numPr>
          <w:ilvl w:val="0"/>
          <w:numId w:val="1"/>
        </w:numPr>
        <w:jc w:val="both"/>
        <w:rPr>
          <w:rFonts w:ascii="Century Gothic" w:hAnsi="Century Gothic"/>
          <w:sz w:val="20"/>
          <w:szCs w:val="20"/>
        </w:rPr>
      </w:pPr>
      <w:r w:rsidRPr="00990233">
        <w:rPr>
          <w:rFonts w:ascii="Century Gothic" w:hAnsi="Century Gothic"/>
          <w:sz w:val="20"/>
          <w:szCs w:val="20"/>
        </w:rPr>
        <w:t>25 Producto M</w:t>
      </w:r>
      <w:r w:rsidR="00AD07A7" w:rsidRPr="00990233">
        <w:rPr>
          <w:rFonts w:ascii="Century Gothic" w:hAnsi="Century Gothic"/>
          <w:sz w:val="20"/>
          <w:szCs w:val="20"/>
        </w:rPr>
        <w:t>eta</w:t>
      </w:r>
    </w:p>
    <w:p w14:paraId="27ADD234" w14:textId="3E02DDCC" w:rsidR="00AD07A7" w:rsidRPr="00990233" w:rsidRDefault="000E16CE" w:rsidP="00AD07A7">
      <w:pPr>
        <w:pStyle w:val="Sinespaciado"/>
        <w:numPr>
          <w:ilvl w:val="0"/>
          <w:numId w:val="1"/>
        </w:numPr>
        <w:jc w:val="both"/>
        <w:rPr>
          <w:rFonts w:ascii="Century Gothic" w:hAnsi="Century Gothic"/>
          <w:sz w:val="20"/>
          <w:szCs w:val="20"/>
        </w:rPr>
      </w:pPr>
      <w:r w:rsidRPr="00990233">
        <w:rPr>
          <w:rFonts w:ascii="Century Gothic" w:hAnsi="Century Gothic"/>
          <w:sz w:val="20"/>
          <w:szCs w:val="20"/>
        </w:rPr>
        <w:t>102 A</w:t>
      </w:r>
      <w:r w:rsidR="00AD07A7" w:rsidRPr="00990233">
        <w:rPr>
          <w:rFonts w:ascii="Century Gothic" w:hAnsi="Century Gothic"/>
          <w:sz w:val="20"/>
          <w:szCs w:val="20"/>
        </w:rPr>
        <w:t>ctividades</w:t>
      </w:r>
    </w:p>
    <w:p w14:paraId="62D69421" w14:textId="77777777" w:rsidR="00E71EAB" w:rsidRPr="00990233" w:rsidRDefault="00E71EAB" w:rsidP="00C46685">
      <w:pPr>
        <w:pStyle w:val="Sinespaciado"/>
        <w:jc w:val="both"/>
        <w:rPr>
          <w:rFonts w:ascii="Century Gothic" w:hAnsi="Century Gothic"/>
          <w:sz w:val="20"/>
          <w:szCs w:val="20"/>
        </w:rPr>
      </w:pPr>
    </w:p>
    <w:p w14:paraId="4B5D67EE" w14:textId="48CAA38A" w:rsidR="0004752A" w:rsidRPr="00990233" w:rsidRDefault="00E71EAB" w:rsidP="00C46685">
      <w:pPr>
        <w:pStyle w:val="Sinespaciado"/>
        <w:jc w:val="both"/>
        <w:rPr>
          <w:rFonts w:ascii="Century Gothic" w:hAnsi="Century Gothic"/>
          <w:sz w:val="20"/>
          <w:szCs w:val="20"/>
        </w:rPr>
      </w:pPr>
      <w:r w:rsidRPr="00990233">
        <w:rPr>
          <w:rFonts w:ascii="Century Gothic" w:hAnsi="Century Gothic"/>
          <w:sz w:val="20"/>
          <w:szCs w:val="20"/>
        </w:rPr>
        <w:t xml:space="preserve">Durante el periodo evaluado se hizo la verificación teniendo en cuenta las actividades que debían presentar cumplimiento en el </w:t>
      </w:r>
      <w:r w:rsidR="005660E9" w:rsidRPr="00990233">
        <w:rPr>
          <w:rFonts w:ascii="Century Gothic" w:hAnsi="Century Gothic"/>
          <w:sz w:val="20"/>
          <w:szCs w:val="20"/>
        </w:rPr>
        <w:t>tercer</w:t>
      </w:r>
      <w:r w:rsidRPr="00990233">
        <w:rPr>
          <w:rFonts w:ascii="Century Gothic" w:hAnsi="Century Gothic"/>
          <w:sz w:val="20"/>
          <w:szCs w:val="20"/>
        </w:rPr>
        <w:t xml:space="preserve"> trimestre de la vigencia 2025, realizando el cargue de las evidencias respectivas en el software Almera. Se verificaron </w:t>
      </w:r>
      <w:r w:rsidR="00827895" w:rsidRPr="00990233">
        <w:rPr>
          <w:rFonts w:ascii="Century Gothic" w:hAnsi="Century Gothic"/>
          <w:sz w:val="20"/>
          <w:szCs w:val="20"/>
        </w:rPr>
        <w:t>7</w:t>
      </w:r>
      <w:r w:rsidR="005660E9" w:rsidRPr="00990233">
        <w:rPr>
          <w:rFonts w:ascii="Century Gothic" w:hAnsi="Century Gothic"/>
          <w:sz w:val="20"/>
          <w:szCs w:val="20"/>
        </w:rPr>
        <w:t>9</w:t>
      </w:r>
      <w:r w:rsidRPr="00990233">
        <w:rPr>
          <w:rFonts w:ascii="Century Gothic" w:hAnsi="Century Gothic"/>
          <w:sz w:val="20"/>
          <w:szCs w:val="20"/>
        </w:rPr>
        <w:t xml:space="preserve"> actividades, obteniendo el siguiente resultado:</w:t>
      </w:r>
    </w:p>
    <w:p w14:paraId="417E0056" w14:textId="3E1B0B73" w:rsidR="00C46685" w:rsidRPr="00990233" w:rsidRDefault="00C46685" w:rsidP="00C46685">
      <w:pPr>
        <w:pStyle w:val="Sinespaciado"/>
        <w:jc w:val="both"/>
        <w:rPr>
          <w:rFonts w:ascii="Century Gothic" w:hAnsi="Century Gothic"/>
          <w:sz w:val="20"/>
          <w:szCs w:val="20"/>
        </w:rPr>
      </w:pPr>
      <w:r w:rsidRPr="00990233">
        <w:rPr>
          <w:rFonts w:ascii="Century Gothic" w:hAnsi="Century Gothic"/>
          <w:sz w:val="20"/>
          <w:szCs w:val="20"/>
        </w:rPr>
        <w:t xml:space="preserve"> </w:t>
      </w:r>
    </w:p>
    <w:p w14:paraId="45004D1E" w14:textId="4CBFBF7A" w:rsidR="006F5BE6" w:rsidRPr="00990233" w:rsidRDefault="00E80667" w:rsidP="00C46685">
      <w:pPr>
        <w:pStyle w:val="Sinespaciado"/>
        <w:jc w:val="both"/>
        <w:rPr>
          <w:rFonts w:ascii="Century Gothic" w:hAnsi="Century Gothic"/>
          <w:sz w:val="20"/>
          <w:szCs w:val="20"/>
        </w:rPr>
      </w:pPr>
      <w:r w:rsidRPr="00990233">
        <w:rPr>
          <w:rFonts w:ascii="Century Gothic" w:hAnsi="Century Gothic"/>
          <w:b/>
          <w:bCs/>
          <w:sz w:val="20"/>
          <w:szCs w:val="20"/>
        </w:rPr>
        <w:t>OBJETIVO 1:</w:t>
      </w:r>
      <w:r w:rsidRPr="00990233">
        <w:rPr>
          <w:rFonts w:ascii="Century Gothic" w:hAnsi="Century Gothic"/>
          <w:sz w:val="20"/>
          <w:szCs w:val="20"/>
        </w:rPr>
        <w:t xml:space="preserve"> </w:t>
      </w:r>
      <w:r w:rsidR="00827895" w:rsidRPr="00990233">
        <w:rPr>
          <w:rFonts w:ascii="Century Gothic" w:hAnsi="Century Gothic"/>
          <w:sz w:val="20"/>
          <w:szCs w:val="20"/>
        </w:rPr>
        <w:t>Para este objetivo se evaluaron 1</w:t>
      </w:r>
      <w:r w:rsidR="000B30F9" w:rsidRPr="00990233">
        <w:rPr>
          <w:rFonts w:ascii="Century Gothic" w:hAnsi="Century Gothic"/>
          <w:sz w:val="20"/>
          <w:szCs w:val="20"/>
        </w:rPr>
        <w:t>3</w:t>
      </w:r>
      <w:r w:rsidR="00827895" w:rsidRPr="00990233">
        <w:rPr>
          <w:rFonts w:ascii="Century Gothic" w:hAnsi="Century Gothic"/>
          <w:sz w:val="20"/>
          <w:szCs w:val="20"/>
        </w:rPr>
        <w:t xml:space="preserve"> actividades de las 29 que trae el mismo, generando un cumplimiento </w:t>
      </w:r>
      <w:r w:rsidR="000F5DB4" w:rsidRPr="00990233">
        <w:rPr>
          <w:rFonts w:ascii="Century Gothic" w:hAnsi="Century Gothic"/>
          <w:sz w:val="20"/>
          <w:szCs w:val="20"/>
        </w:rPr>
        <w:t xml:space="preserve">del </w:t>
      </w:r>
      <w:r w:rsidR="00C7480B" w:rsidRPr="00990233">
        <w:rPr>
          <w:rFonts w:ascii="Century Gothic" w:hAnsi="Century Gothic" w:cs="Calibri"/>
          <w:b/>
          <w:color w:val="000000"/>
          <w:sz w:val="20"/>
          <w:szCs w:val="20"/>
        </w:rPr>
        <w:t>88,72%</w:t>
      </w:r>
      <w:r w:rsidR="00C7480B">
        <w:rPr>
          <w:rFonts w:ascii="Century Gothic" w:hAnsi="Century Gothic" w:cs="Calibri"/>
          <w:b/>
          <w:color w:val="000000"/>
          <w:sz w:val="20"/>
          <w:szCs w:val="20"/>
        </w:rPr>
        <w:t xml:space="preserve"> </w:t>
      </w:r>
      <w:r w:rsidR="0036354B" w:rsidRPr="00990233">
        <w:rPr>
          <w:rFonts w:ascii="Century Gothic" w:hAnsi="Century Gothic"/>
          <w:sz w:val="20"/>
          <w:szCs w:val="20"/>
        </w:rPr>
        <w:t xml:space="preserve">durante el </w:t>
      </w:r>
      <w:r w:rsidR="000B30F9" w:rsidRPr="00990233">
        <w:rPr>
          <w:rFonts w:ascii="Century Gothic" w:hAnsi="Century Gothic"/>
          <w:sz w:val="20"/>
          <w:szCs w:val="20"/>
        </w:rPr>
        <w:t>tercer</w:t>
      </w:r>
      <w:r w:rsidR="0036354B" w:rsidRPr="00990233">
        <w:rPr>
          <w:rFonts w:ascii="Century Gothic" w:hAnsi="Century Gothic"/>
          <w:sz w:val="20"/>
          <w:szCs w:val="20"/>
        </w:rPr>
        <w:t xml:space="preserve"> trimestre. Este resultado obedece solo a las actividades evaluable</w:t>
      </w:r>
      <w:r w:rsidR="000B30F9" w:rsidRPr="00990233">
        <w:rPr>
          <w:rFonts w:ascii="Century Gothic" w:hAnsi="Century Gothic"/>
          <w:sz w:val="20"/>
          <w:szCs w:val="20"/>
        </w:rPr>
        <w:t>s, teniendo en cuenta que las 16</w:t>
      </w:r>
      <w:r w:rsidR="0036354B" w:rsidRPr="00990233">
        <w:rPr>
          <w:rFonts w:ascii="Century Gothic" w:hAnsi="Century Gothic"/>
          <w:sz w:val="20"/>
          <w:szCs w:val="20"/>
        </w:rPr>
        <w:t xml:space="preserve"> actividades restantes tienen plazo para cumplir hasta el 31 de diciembre de 2025.</w:t>
      </w:r>
    </w:p>
    <w:p w14:paraId="4B76D6C9" w14:textId="719AB3E3" w:rsidR="006F5BE6" w:rsidRPr="00990233" w:rsidRDefault="006F5BE6" w:rsidP="00C46685">
      <w:pPr>
        <w:pStyle w:val="Sinespaciado"/>
        <w:jc w:val="both"/>
        <w:rPr>
          <w:rFonts w:ascii="Century Gothic" w:hAnsi="Century Gothic"/>
          <w:sz w:val="20"/>
          <w:szCs w:val="20"/>
        </w:rPr>
      </w:pPr>
    </w:p>
    <w:p w14:paraId="7E2EF1F8" w14:textId="1CCF0356" w:rsidR="00347C4B" w:rsidRPr="00990233" w:rsidRDefault="000F5DB4" w:rsidP="000F5DB4">
      <w:pPr>
        <w:pStyle w:val="Sinespaciado"/>
        <w:jc w:val="both"/>
        <w:rPr>
          <w:rFonts w:ascii="Century Gothic" w:hAnsi="Century Gothic"/>
          <w:sz w:val="20"/>
          <w:szCs w:val="20"/>
        </w:rPr>
      </w:pPr>
      <w:r w:rsidRPr="00990233">
        <w:rPr>
          <w:rFonts w:ascii="Century Gothic" w:hAnsi="Century Gothic"/>
          <w:b/>
          <w:bCs/>
          <w:sz w:val="20"/>
          <w:szCs w:val="20"/>
        </w:rPr>
        <w:t>OBJETIVO 2</w:t>
      </w:r>
      <w:r w:rsidR="00E80667" w:rsidRPr="00990233">
        <w:rPr>
          <w:rFonts w:ascii="Century Gothic" w:hAnsi="Century Gothic"/>
          <w:b/>
          <w:bCs/>
          <w:sz w:val="20"/>
          <w:szCs w:val="20"/>
        </w:rPr>
        <w:t>:</w:t>
      </w:r>
      <w:r w:rsidR="00E80667" w:rsidRPr="00990233">
        <w:rPr>
          <w:rFonts w:ascii="Century Gothic" w:hAnsi="Century Gothic"/>
          <w:sz w:val="20"/>
          <w:szCs w:val="20"/>
        </w:rPr>
        <w:t xml:space="preserve"> </w:t>
      </w:r>
      <w:r w:rsidR="00C10697" w:rsidRPr="00990233">
        <w:rPr>
          <w:rFonts w:ascii="Century Gothic" w:hAnsi="Century Gothic"/>
          <w:sz w:val="20"/>
          <w:szCs w:val="20"/>
        </w:rPr>
        <w:t xml:space="preserve">Para este objetivo se evaluaron </w:t>
      </w:r>
      <w:r w:rsidR="003A5F82" w:rsidRPr="00990233">
        <w:rPr>
          <w:rFonts w:ascii="Century Gothic" w:hAnsi="Century Gothic"/>
          <w:sz w:val="20"/>
          <w:szCs w:val="20"/>
        </w:rPr>
        <w:t>29</w:t>
      </w:r>
      <w:r w:rsidR="00C10697" w:rsidRPr="00990233">
        <w:rPr>
          <w:rFonts w:ascii="Century Gothic" w:hAnsi="Century Gothic"/>
          <w:sz w:val="20"/>
          <w:szCs w:val="20"/>
        </w:rPr>
        <w:t xml:space="preserve"> actividades de las </w:t>
      </w:r>
      <w:r w:rsidR="00B547E4" w:rsidRPr="00990233">
        <w:rPr>
          <w:rFonts w:ascii="Century Gothic" w:hAnsi="Century Gothic"/>
          <w:sz w:val="20"/>
          <w:szCs w:val="20"/>
        </w:rPr>
        <w:t>34</w:t>
      </w:r>
      <w:r w:rsidR="00C10697" w:rsidRPr="00990233">
        <w:rPr>
          <w:rFonts w:ascii="Century Gothic" w:hAnsi="Century Gothic"/>
          <w:sz w:val="20"/>
          <w:szCs w:val="20"/>
        </w:rPr>
        <w:t xml:space="preserve"> que trae el mismo, generando un cumplimiento del </w:t>
      </w:r>
      <w:r w:rsidR="00C7480B" w:rsidRPr="00990233">
        <w:rPr>
          <w:rFonts w:ascii="Century Gothic" w:hAnsi="Century Gothic" w:cs="Calibri"/>
          <w:b/>
          <w:color w:val="000000"/>
          <w:sz w:val="20"/>
          <w:szCs w:val="20"/>
        </w:rPr>
        <w:t>62,41%</w:t>
      </w:r>
      <w:r w:rsidR="00C7480B">
        <w:rPr>
          <w:rFonts w:ascii="Century Gothic" w:hAnsi="Century Gothic" w:cs="Calibri"/>
          <w:b/>
          <w:color w:val="000000"/>
          <w:sz w:val="20"/>
          <w:szCs w:val="20"/>
        </w:rPr>
        <w:t xml:space="preserve"> </w:t>
      </w:r>
      <w:r w:rsidR="00C10697" w:rsidRPr="00990233">
        <w:rPr>
          <w:rFonts w:ascii="Century Gothic" w:hAnsi="Century Gothic"/>
          <w:sz w:val="20"/>
          <w:szCs w:val="20"/>
        </w:rPr>
        <w:t xml:space="preserve">durante el </w:t>
      </w:r>
      <w:r w:rsidR="003A5F82" w:rsidRPr="00990233">
        <w:rPr>
          <w:rFonts w:ascii="Century Gothic" w:hAnsi="Century Gothic"/>
          <w:sz w:val="20"/>
          <w:szCs w:val="20"/>
        </w:rPr>
        <w:t xml:space="preserve">tercer </w:t>
      </w:r>
      <w:r w:rsidR="00C10697" w:rsidRPr="00990233">
        <w:rPr>
          <w:rFonts w:ascii="Century Gothic" w:hAnsi="Century Gothic"/>
          <w:sz w:val="20"/>
          <w:szCs w:val="20"/>
        </w:rPr>
        <w:t>trimestre. Este resultado obedece solo a las actividades evaluabl</w:t>
      </w:r>
      <w:r w:rsidR="00D95491" w:rsidRPr="00990233">
        <w:rPr>
          <w:rFonts w:ascii="Century Gothic" w:hAnsi="Century Gothic"/>
          <w:sz w:val="20"/>
          <w:szCs w:val="20"/>
        </w:rPr>
        <w:t xml:space="preserve">es, teniendo en cuenta que las </w:t>
      </w:r>
      <w:r w:rsidR="00B65D2D" w:rsidRPr="00990233">
        <w:rPr>
          <w:rFonts w:ascii="Century Gothic" w:hAnsi="Century Gothic"/>
          <w:sz w:val="20"/>
          <w:szCs w:val="20"/>
        </w:rPr>
        <w:t>5</w:t>
      </w:r>
      <w:r w:rsidR="00C10697" w:rsidRPr="00990233">
        <w:rPr>
          <w:rFonts w:ascii="Century Gothic" w:hAnsi="Century Gothic"/>
          <w:sz w:val="20"/>
          <w:szCs w:val="20"/>
        </w:rPr>
        <w:t xml:space="preserve"> actividades restantes tienen plazo para cumplir hasta el 31 de diciembre de 2025.</w:t>
      </w:r>
      <w:r w:rsidR="00B65D2D" w:rsidRPr="00990233">
        <w:rPr>
          <w:rFonts w:ascii="Century Gothic" w:hAnsi="Century Gothic"/>
          <w:sz w:val="20"/>
          <w:szCs w:val="20"/>
        </w:rPr>
        <w:t xml:space="preserve"> </w:t>
      </w:r>
    </w:p>
    <w:p w14:paraId="54917E37" w14:textId="77777777" w:rsidR="00C10697" w:rsidRPr="00990233" w:rsidRDefault="00C10697" w:rsidP="000F5DB4">
      <w:pPr>
        <w:pStyle w:val="Sinespaciado"/>
        <w:jc w:val="both"/>
        <w:rPr>
          <w:rFonts w:ascii="Century Gothic" w:hAnsi="Century Gothic"/>
          <w:sz w:val="20"/>
          <w:szCs w:val="20"/>
        </w:rPr>
      </w:pPr>
    </w:p>
    <w:p w14:paraId="7A04DCF4" w14:textId="25111E95" w:rsidR="00347C4B" w:rsidRPr="00990233" w:rsidRDefault="00347C4B" w:rsidP="000F5DB4">
      <w:pPr>
        <w:pStyle w:val="Sinespaciado"/>
        <w:jc w:val="both"/>
        <w:rPr>
          <w:rFonts w:ascii="Century Gothic" w:hAnsi="Century Gothic"/>
          <w:sz w:val="20"/>
          <w:szCs w:val="20"/>
        </w:rPr>
      </w:pPr>
      <w:r w:rsidRPr="00990233">
        <w:rPr>
          <w:rFonts w:ascii="Century Gothic" w:hAnsi="Century Gothic"/>
          <w:b/>
          <w:bCs/>
          <w:sz w:val="20"/>
          <w:szCs w:val="20"/>
        </w:rPr>
        <w:t>OBJETIVO 3</w:t>
      </w:r>
      <w:r w:rsidR="00502A53" w:rsidRPr="00990233">
        <w:rPr>
          <w:rFonts w:ascii="Century Gothic" w:hAnsi="Century Gothic"/>
          <w:b/>
          <w:bCs/>
          <w:sz w:val="20"/>
          <w:szCs w:val="20"/>
        </w:rPr>
        <w:t>:</w:t>
      </w:r>
      <w:r w:rsidR="00502A53" w:rsidRPr="00990233">
        <w:rPr>
          <w:rFonts w:ascii="Century Gothic" w:hAnsi="Century Gothic"/>
          <w:sz w:val="20"/>
          <w:szCs w:val="20"/>
        </w:rPr>
        <w:t xml:space="preserve"> </w:t>
      </w:r>
      <w:r w:rsidR="00C10697" w:rsidRPr="00990233">
        <w:rPr>
          <w:rFonts w:ascii="Century Gothic" w:hAnsi="Century Gothic"/>
          <w:sz w:val="20"/>
          <w:szCs w:val="20"/>
        </w:rPr>
        <w:t>P</w:t>
      </w:r>
      <w:r w:rsidR="00B65D2D" w:rsidRPr="00990233">
        <w:rPr>
          <w:rFonts w:ascii="Century Gothic" w:hAnsi="Century Gothic"/>
          <w:sz w:val="20"/>
          <w:szCs w:val="20"/>
        </w:rPr>
        <w:t>ara este objetivo se evaluaron 30</w:t>
      </w:r>
      <w:r w:rsidR="00C10697" w:rsidRPr="00990233">
        <w:rPr>
          <w:rFonts w:ascii="Century Gothic" w:hAnsi="Century Gothic"/>
          <w:sz w:val="20"/>
          <w:szCs w:val="20"/>
        </w:rPr>
        <w:t xml:space="preserve"> actividades de las </w:t>
      </w:r>
      <w:r w:rsidR="00297895" w:rsidRPr="00990233">
        <w:rPr>
          <w:rFonts w:ascii="Century Gothic" w:hAnsi="Century Gothic"/>
          <w:sz w:val="20"/>
          <w:szCs w:val="20"/>
        </w:rPr>
        <w:t>32</w:t>
      </w:r>
      <w:r w:rsidR="00C10697" w:rsidRPr="00990233">
        <w:rPr>
          <w:rFonts w:ascii="Century Gothic" w:hAnsi="Century Gothic"/>
          <w:sz w:val="20"/>
          <w:szCs w:val="20"/>
        </w:rPr>
        <w:t xml:space="preserve"> que trae el mismo, generando un cumplimiento del </w:t>
      </w:r>
      <w:r w:rsidR="00C7480B" w:rsidRPr="00990233">
        <w:rPr>
          <w:rFonts w:ascii="Century Gothic" w:hAnsi="Century Gothic" w:cs="Calibri"/>
          <w:b/>
          <w:color w:val="000000"/>
          <w:sz w:val="20"/>
          <w:szCs w:val="20"/>
        </w:rPr>
        <w:t>53,22%</w:t>
      </w:r>
      <w:r w:rsidR="00C7480B">
        <w:rPr>
          <w:rFonts w:ascii="Century Gothic" w:hAnsi="Century Gothic" w:cs="Calibri"/>
          <w:b/>
          <w:color w:val="000000"/>
          <w:sz w:val="20"/>
          <w:szCs w:val="20"/>
        </w:rPr>
        <w:t xml:space="preserve"> </w:t>
      </w:r>
      <w:r w:rsidR="00C10697" w:rsidRPr="00990233">
        <w:rPr>
          <w:rFonts w:ascii="Century Gothic" w:hAnsi="Century Gothic"/>
          <w:sz w:val="20"/>
          <w:szCs w:val="20"/>
        </w:rPr>
        <w:t xml:space="preserve">durante el </w:t>
      </w:r>
      <w:r w:rsidR="00B65D2D" w:rsidRPr="00990233">
        <w:rPr>
          <w:rFonts w:ascii="Century Gothic" w:hAnsi="Century Gothic"/>
          <w:sz w:val="20"/>
          <w:szCs w:val="20"/>
        </w:rPr>
        <w:t>tercer</w:t>
      </w:r>
      <w:r w:rsidR="00C10697" w:rsidRPr="00990233">
        <w:rPr>
          <w:rFonts w:ascii="Century Gothic" w:hAnsi="Century Gothic"/>
          <w:sz w:val="20"/>
          <w:szCs w:val="20"/>
        </w:rPr>
        <w:t xml:space="preserve"> trimestre. Este resultado obedece solo a las actividades evaluables, teniendo en cuenta que las </w:t>
      </w:r>
      <w:r w:rsidR="00B65D2D" w:rsidRPr="00990233">
        <w:rPr>
          <w:rFonts w:ascii="Century Gothic" w:hAnsi="Century Gothic"/>
          <w:sz w:val="20"/>
          <w:szCs w:val="20"/>
        </w:rPr>
        <w:t>2</w:t>
      </w:r>
      <w:r w:rsidR="00C10697" w:rsidRPr="00990233">
        <w:rPr>
          <w:rFonts w:ascii="Century Gothic" w:hAnsi="Century Gothic"/>
          <w:sz w:val="20"/>
          <w:szCs w:val="20"/>
        </w:rPr>
        <w:t xml:space="preserve"> actividades restantes tienen plazo para cumplir hasta el 31 de diciembre de 2025.</w:t>
      </w:r>
    </w:p>
    <w:p w14:paraId="1850F014" w14:textId="77777777" w:rsidR="00C10697" w:rsidRPr="00990233" w:rsidRDefault="00C10697" w:rsidP="000F5DB4">
      <w:pPr>
        <w:pStyle w:val="Sinespaciado"/>
        <w:jc w:val="both"/>
        <w:rPr>
          <w:rFonts w:ascii="Century Gothic" w:hAnsi="Century Gothic"/>
          <w:sz w:val="20"/>
          <w:szCs w:val="20"/>
        </w:rPr>
      </w:pPr>
    </w:p>
    <w:p w14:paraId="0B7681B4" w14:textId="5CABAD1B" w:rsidR="00347C4B" w:rsidRPr="00990233" w:rsidRDefault="00347C4B" w:rsidP="000F5DB4">
      <w:pPr>
        <w:pStyle w:val="Sinespaciado"/>
        <w:jc w:val="both"/>
        <w:rPr>
          <w:rFonts w:ascii="Century Gothic" w:hAnsi="Century Gothic"/>
          <w:sz w:val="20"/>
          <w:szCs w:val="20"/>
        </w:rPr>
      </w:pPr>
      <w:r w:rsidRPr="00990233">
        <w:rPr>
          <w:rFonts w:ascii="Century Gothic" w:hAnsi="Century Gothic"/>
          <w:b/>
          <w:bCs/>
          <w:sz w:val="20"/>
          <w:szCs w:val="20"/>
        </w:rPr>
        <w:t>OBJETIVO 4</w:t>
      </w:r>
      <w:r w:rsidR="00502A53" w:rsidRPr="00990233">
        <w:rPr>
          <w:rFonts w:ascii="Century Gothic" w:hAnsi="Century Gothic"/>
          <w:b/>
          <w:bCs/>
          <w:sz w:val="20"/>
          <w:szCs w:val="20"/>
        </w:rPr>
        <w:t>:</w:t>
      </w:r>
      <w:r w:rsidR="00502A53" w:rsidRPr="00990233">
        <w:rPr>
          <w:rFonts w:ascii="Century Gothic" w:hAnsi="Century Gothic"/>
          <w:sz w:val="20"/>
          <w:szCs w:val="20"/>
        </w:rPr>
        <w:t xml:space="preserve"> </w:t>
      </w:r>
      <w:r w:rsidR="00C10697" w:rsidRPr="00990233">
        <w:rPr>
          <w:rFonts w:ascii="Century Gothic" w:hAnsi="Century Gothic"/>
          <w:sz w:val="20"/>
          <w:szCs w:val="20"/>
        </w:rPr>
        <w:t xml:space="preserve">Para este objetivo se evaluaron </w:t>
      </w:r>
      <w:r w:rsidR="0054472C" w:rsidRPr="00990233">
        <w:rPr>
          <w:rFonts w:ascii="Century Gothic" w:hAnsi="Century Gothic"/>
          <w:sz w:val="20"/>
          <w:szCs w:val="20"/>
        </w:rPr>
        <w:t xml:space="preserve">todas las 7 actividades </w:t>
      </w:r>
      <w:r w:rsidR="00C10697" w:rsidRPr="00990233">
        <w:rPr>
          <w:rFonts w:ascii="Century Gothic" w:hAnsi="Century Gothic"/>
          <w:sz w:val="20"/>
          <w:szCs w:val="20"/>
        </w:rPr>
        <w:t xml:space="preserve">que trae el mismo, generando un cumplimiento del </w:t>
      </w:r>
      <w:r w:rsidR="00C7480B" w:rsidRPr="00990233">
        <w:rPr>
          <w:rFonts w:ascii="Century Gothic" w:hAnsi="Century Gothic" w:cs="Calibri"/>
          <w:b/>
          <w:color w:val="000000"/>
          <w:sz w:val="20"/>
          <w:szCs w:val="20"/>
        </w:rPr>
        <w:t>58,43%</w:t>
      </w:r>
      <w:r w:rsidR="00C7480B">
        <w:rPr>
          <w:rFonts w:ascii="Century Gothic" w:hAnsi="Century Gothic" w:cs="Calibri"/>
          <w:b/>
          <w:color w:val="000000"/>
          <w:sz w:val="20"/>
          <w:szCs w:val="20"/>
        </w:rPr>
        <w:t xml:space="preserve"> </w:t>
      </w:r>
      <w:r w:rsidR="00C10697" w:rsidRPr="00990233">
        <w:rPr>
          <w:rFonts w:ascii="Century Gothic" w:hAnsi="Century Gothic"/>
          <w:sz w:val="20"/>
          <w:szCs w:val="20"/>
        </w:rPr>
        <w:t xml:space="preserve">durante el </w:t>
      </w:r>
      <w:r w:rsidR="00A50CBA" w:rsidRPr="00990233">
        <w:rPr>
          <w:rFonts w:ascii="Century Gothic" w:hAnsi="Century Gothic"/>
          <w:sz w:val="20"/>
          <w:szCs w:val="20"/>
        </w:rPr>
        <w:t>tercer</w:t>
      </w:r>
      <w:r w:rsidR="00C10697" w:rsidRPr="00990233">
        <w:rPr>
          <w:rFonts w:ascii="Century Gothic" w:hAnsi="Century Gothic"/>
          <w:sz w:val="20"/>
          <w:szCs w:val="20"/>
        </w:rPr>
        <w:t xml:space="preserve"> trimestre. </w:t>
      </w:r>
    </w:p>
    <w:p w14:paraId="4BC7F2BC" w14:textId="77777777" w:rsidR="00D95491" w:rsidRPr="00990233" w:rsidRDefault="00D95491" w:rsidP="000F5DB4">
      <w:pPr>
        <w:pStyle w:val="Sinespaciado"/>
        <w:jc w:val="both"/>
        <w:rPr>
          <w:rFonts w:ascii="Century Gothic" w:hAnsi="Century Gothic"/>
          <w:sz w:val="20"/>
          <w:szCs w:val="20"/>
        </w:rPr>
      </w:pPr>
    </w:p>
    <w:p w14:paraId="08DC5699" w14:textId="5C410D94" w:rsidR="00C46685" w:rsidRPr="00990233" w:rsidRDefault="00C46685" w:rsidP="00C46685">
      <w:pPr>
        <w:pStyle w:val="Sinespaciado"/>
        <w:jc w:val="both"/>
        <w:rPr>
          <w:rFonts w:ascii="Century Gothic" w:hAnsi="Century Gothic"/>
          <w:sz w:val="20"/>
          <w:szCs w:val="20"/>
        </w:rPr>
      </w:pPr>
      <w:r w:rsidRPr="00990233">
        <w:rPr>
          <w:rFonts w:ascii="Century Gothic" w:hAnsi="Century Gothic"/>
          <w:sz w:val="20"/>
          <w:szCs w:val="20"/>
        </w:rPr>
        <w:t xml:space="preserve">De la anterior evaluación se obtuvo el siguiente resultado para cada uno de los </w:t>
      </w:r>
      <w:r w:rsidR="005A3657" w:rsidRPr="00990233">
        <w:rPr>
          <w:rFonts w:ascii="Century Gothic" w:hAnsi="Century Gothic"/>
          <w:sz w:val="20"/>
          <w:szCs w:val="20"/>
        </w:rPr>
        <w:t>4</w:t>
      </w:r>
      <w:r w:rsidRPr="00990233">
        <w:rPr>
          <w:rFonts w:ascii="Century Gothic" w:hAnsi="Century Gothic"/>
          <w:sz w:val="20"/>
          <w:szCs w:val="20"/>
        </w:rPr>
        <w:t xml:space="preserve"> objetivos, así:</w:t>
      </w:r>
    </w:p>
    <w:p w14:paraId="07F2EE7F" w14:textId="77777777" w:rsidR="00C46685" w:rsidRPr="00990233" w:rsidRDefault="00C46685" w:rsidP="00C46685">
      <w:pPr>
        <w:pStyle w:val="Sinespaciado"/>
        <w:jc w:val="both"/>
        <w:rPr>
          <w:rFonts w:ascii="Century Gothic" w:hAnsi="Century Gothic"/>
          <w:sz w:val="20"/>
          <w:szCs w:val="20"/>
        </w:rPr>
      </w:pPr>
    </w:p>
    <w:p w14:paraId="2CC244C9" w14:textId="417CBFE1" w:rsidR="00D919BB" w:rsidRPr="00990233" w:rsidRDefault="00704B2D" w:rsidP="00C46685">
      <w:pPr>
        <w:pStyle w:val="Sinespaciado"/>
        <w:jc w:val="both"/>
        <w:rPr>
          <w:rFonts w:ascii="Century Gothic" w:hAnsi="Century Gothic"/>
          <w:sz w:val="20"/>
          <w:szCs w:val="20"/>
        </w:rPr>
      </w:pPr>
      <w:r w:rsidRPr="00990233">
        <w:rPr>
          <w:rFonts w:ascii="Century Gothic" w:hAnsi="Century Gothic"/>
          <w:sz w:val="20"/>
          <w:szCs w:val="20"/>
        </w:rPr>
        <w:t xml:space="preserve">Tabla </w:t>
      </w:r>
      <w:r w:rsidR="0095759D" w:rsidRPr="00990233">
        <w:rPr>
          <w:rFonts w:ascii="Century Gothic" w:hAnsi="Century Gothic"/>
          <w:sz w:val="20"/>
          <w:szCs w:val="20"/>
        </w:rPr>
        <w:t>2</w:t>
      </w:r>
      <w:r w:rsidR="00C46685" w:rsidRPr="00990233">
        <w:rPr>
          <w:rFonts w:ascii="Century Gothic" w:hAnsi="Century Gothic"/>
          <w:sz w:val="20"/>
          <w:szCs w:val="20"/>
        </w:rPr>
        <w:t xml:space="preserve">. </w:t>
      </w:r>
    </w:p>
    <w:p w14:paraId="7741ADC9" w14:textId="55014509" w:rsidR="00C46685" w:rsidRPr="00990233" w:rsidRDefault="0081468B" w:rsidP="00C46685">
      <w:pPr>
        <w:pStyle w:val="Sinespaciado"/>
        <w:jc w:val="both"/>
        <w:rPr>
          <w:rFonts w:ascii="Century Gothic" w:hAnsi="Century Gothic"/>
          <w:sz w:val="20"/>
          <w:szCs w:val="20"/>
        </w:rPr>
      </w:pPr>
      <w:r w:rsidRPr="00990233">
        <w:rPr>
          <w:rFonts w:ascii="Century Gothic" w:hAnsi="Century Gothic"/>
          <w:sz w:val="20"/>
          <w:szCs w:val="20"/>
        </w:rPr>
        <w:t>Resultado de e</w:t>
      </w:r>
      <w:r w:rsidR="00C46685" w:rsidRPr="00990233">
        <w:rPr>
          <w:rFonts w:ascii="Century Gothic" w:hAnsi="Century Gothic"/>
          <w:sz w:val="20"/>
          <w:szCs w:val="20"/>
        </w:rPr>
        <w:t xml:space="preserve">valuación Plan de Acción 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34"/>
        <w:gridCol w:w="1270"/>
      </w:tblGrid>
      <w:tr w:rsidR="00537451" w:rsidRPr="00990233" w14:paraId="325615FF" w14:textId="77777777" w:rsidTr="00A5412D">
        <w:trPr>
          <w:trHeight w:val="412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A8251" w14:textId="77777777" w:rsidR="00537451" w:rsidRPr="00990233" w:rsidRDefault="00537451" w:rsidP="00537451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990233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val="es-CO" w:eastAsia="es-CO"/>
              </w:rPr>
              <w:t>EVALUACIÓN III TRIMESTRE PLAN DE ACCIÓN VIGENCIA 2025</w:t>
            </w:r>
          </w:p>
        </w:tc>
      </w:tr>
      <w:tr w:rsidR="00DA197A" w:rsidRPr="00990233" w14:paraId="31BA55E7" w14:textId="77777777" w:rsidTr="00A5412D">
        <w:trPr>
          <w:trHeight w:val="842"/>
        </w:trPr>
        <w:tc>
          <w:tcPr>
            <w:tcW w:w="4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6B6CC" w14:textId="77777777" w:rsidR="00DA197A" w:rsidRPr="00990233" w:rsidRDefault="00DA197A" w:rsidP="00DA197A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990233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val="es-CO" w:eastAsia="es-CO"/>
              </w:rPr>
              <w:t xml:space="preserve">Objetivo 1. </w:t>
            </w:r>
            <w:r w:rsidRPr="0099023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s-CO" w:eastAsia="es-CO"/>
              </w:rPr>
              <w:t>Fortalecer la implementación del Modelo de Gestión Integral de Atención a través de la mejora continua y la articulación institucional en beneficio del usuario y su familia.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F7DCF" w14:textId="216135DE" w:rsidR="00DA197A" w:rsidRPr="00990233" w:rsidRDefault="00DA197A" w:rsidP="00DA197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color w:val="000000"/>
                <w:sz w:val="20"/>
                <w:szCs w:val="20"/>
                <w:lang w:val="es-CO" w:eastAsia="es-CO"/>
              </w:rPr>
            </w:pPr>
            <w:r w:rsidRPr="00990233">
              <w:rPr>
                <w:rFonts w:ascii="Century Gothic" w:hAnsi="Century Gothic" w:cs="Calibri"/>
                <w:b/>
                <w:color w:val="000000"/>
                <w:sz w:val="20"/>
                <w:szCs w:val="20"/>
              </w:rPr>
              <w:t>88,72%</w:t>
            </w:r>
          </w:p>
        </w:tc>
      </w:tr>
      <w:tr w:rsidR="00DA197A" w:rsidRPr="00990233" w14:paraId="117C694F" w14:textId="77777777" w:rsidTr="00A5412D">
        <w:trPr>
          <w:trHeight w:val="685"/>
        </w:trPr>
        <w:tc>
          <w:tcPr>
            <w:tcW w:w="4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E4161" w14:textId="77777777" w:rsidR="00DA197A" w:rsidRPr="00990233" w:rsidRDefault="00DA197A" w:rsidP="00DA197A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990233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val="es-CO" w:eastAsia="es-CO"/>
              </w:rPr>
              <w:t xml:space="preserve">Objetivo 2. </w:t>
            </w:r>
            <w:r w:rsidRPr="0099023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s-CO" w:eastAsia="es-CO"/>
              </w:rPr>
              <w:t>Fortalecer estrategias orientadas al bienestar del talento humano con el fin de brindar servicios humanizados generando valor público a nuestros usuarios y su familia.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F0480" w14:textId="571E77B6" w:rsidR="00DA197A" w:rsidRPr="00990233" w:rsidRDefault="00DA197A" w:rsidP="00DA197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color w:val="000000"/>
                <w:sz w:val="20"/>
                <w:szCs w:val="20"/>
                <w:lang w:val="es-CO" w:eastAsia="es-CO"/>
              </w:rPr>
            </w:pPr>
            <w:r w:rsidRPr="00990233">
              <w:rPr>
                <w:rFonts w:ascii="Century Gothic" w:hAnsi="Century Gothic" w:cs="Calibri"/>
                <w:b/>
                <w:color w:val="000000"/>
                <w:sz w:val="20"/>
                <w:szCs w:val="20"/>
              </w:rPr>
              <w:t>62,41%</w:t>
            </w:r>
          </w:p>
        </w:tc>
      </w:tr>
      <w:tr w:rsidR="00DA197A" w:rsidRPr="00990233" w14:paraId="38BD0DDF" w14:textId="77777777" w:rsidTr="00A5412D">
        <w:trPr>
          <w:trHeight w:val="709"/>
        </w:trPr>
        <w:tc>
          <w:tcPr>
            <w:tcW w:w="4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0C820" w14:textId="77777777" w:rsidR="00DA197A" w:rsidRPr="00990233" w:rsidRDefault="00DA197A" w:rsidP="00DA197A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990233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val="es-CO" w:eastAsia="es-CO"/>
              </w:rPr>
              <w:t xml:space="preserve">Objetivo 3. </w:t>
            </w:r>
            <w:r w:rsidRPr="0099023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s-CO" w:eastAsia="es-CO"/>
              </w:rPr>
              <w:t>Garantizar acciones administrativas y financieras que permitan prestar servicios eficientes, de calidad que contribuyan a la competitividad y la sostenibilidad financiera.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A57F5" w14:textId="1D054515" w:rsidR="00DA197A" w:rsidRPr="00990233" w:rsidRDefault="00DA197A" w:rsidP="00DA197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color w:val="000000"/>
                <w:sz w:val="20"/>
                <w:szCs w:val="20"/>
                <w:lang w:val="es-CO" w:eastAsia="es-CO"/>
              </w:rPr>
            </w:pPr>
            <w:r w:rsidRPr="00990233">
              <w:rPr>
                <w:rFonts w:ascii="Century Gothic" w:hAnsi="Century Gothic" w:cs="Calibri"/>
                <w:b/>
                <w:color w:val="000000"/>
                <w:sz w:val="20"/>
                <w:szCs w:val="20"/>
              </w:rPr>
              <w:t>53,22%</w:t>
            </w:r>
          </w:p>
        </w:tc>
      </w:tr>
      <w:tr w:rsidR="00DA197A" w:rsidRPr="00990233" w14:paraId="57EA85B6" w14:textId="77777777" w:rsidTr="00537451">
        <w:trPr>
          <w:trHeight w:val="1124"/>
        </w:trPr>
        <w:tc>
          <w:tcPr>
            <w:tcW w:w="4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A02DF" w14:textId="77777777" w:rsidR="00DA197A" w:rsidRPr="00990233" w:rsidRDefault="00DA197A" w:rsidP="00DA197A">
            <w:pPr>
              <w:spacing w:after="0" w:line="240" w:lineRule="auto"/>
              <w:jc w:val="both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990233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val="es-CO" w:eastAsia="es-CO"/>
              </w:rPr>
              <w:t xml:space="preserve">Objetivo 4. </w:t>
            </w:r>
            <w:r w:rsidRPr="0099023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s-CO" w:eastAsia="es-CO"/>
              </w:rPr>
              <w:t>Garantizar una atención integral y equitativa dentro del Sistema Obligatorio de la garantía de la calidad en Salud (SOGCS) mediante el incentivo de la buenas practicas enfocando esfuerzos en cobertura, calidad, accesibilidad y seguridad de los servicios de salud a través de la eficiencia operativa y la mejora continua.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CFD34" w14:textId="7264BC3F" w:rsidR="00DA197A" w:rsidRPr="00990233" w:rsidRDefault="00DA197A" w:rsidP="00DA197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color w:val="000000"/>
                <w:sz w:val="20"/>
                <w:szCs w:val="20"/>
                <w:lang w:val="es-CO" w:eastAsia="es-CO"/>
              </w:rPr>
            </w:pPr>
            <w:r w:rsidRPr="00990233">
              <w:rPr>
                <w:rFonts w:ascii="Century Gothic" w:hAnsi="Century Gothic" w:cs="Calibri"/>
                <w:b/>
                <w:color w:val="000000"/>
                <w:sz w:val="20"/>
                <w:szCs w:val="20"/>
              </w:rPr>
              <w:t>58,43%</w:t>
            </w:r>
          </w:p>
        </w:tc>
      </w:tr>
      <w:tr w:rsidR="00DA197A" w:rsidRPr="00990233" w14:paraId="00B79290" w14:textId="77777777" w:rsidTr="00537451">
        <w:trPr>
          <w:trHeight w:val="300"/>
        </w:trPr>
        <w:tc>
          <w:tcPr>
            <w:tcW w:w="4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87E71" w14:textId="77777777" w:rsidR="00DA197A" w:rsidRPr="00990233" w:rsidRDefault="00DA197A" w:rsidP="00DA197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990233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val="es-CO" w:eastAsia="es-CO"/>
              </w:rPr>
              <w:t>Índice de Cumplimiento III trimestre 2025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7A165" w14:textId="36E19B25" w:rsidR="00DA197A" w:rsidRPr="00990233" w:rsidRDefault="00DA197A" w:rsidP="00DA197A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990233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  <w:t>65,70%</w:t>
            </w:r>
          </w:p>
        </w:tc>
      </w:tr>
    </w:tbl>
    <w:p w14:paraId="2DB4DCF3" w14:textId="7100020E" w:rsidR="00C46685" w:rsidRPr="00990233" w:rsidRDefault="00C46685" w:rsidP="00C46685">
      <w:pPr>
        <w:pStyle w:val="Sinespaciado"/>
        <w:jc w:val="both"/>
        <w:rPr>
          <w:rFonts w:ascii="Century Gothic" w:hAnsi="Century Gothic"/>
          <w:sz w:val="20"/>
          <w:szCs w:val="20"/>
        </w:rPr>
      </w:pPr>
    </w:p>
    <w:p w14:paraId="73381736" w14:textId="77777777" w:rsidR="00411637" w:rsidRPr="00990233" w:rsidRDefault="00C46685" w:rsidP="00C64850">
      <w:pPr>
        <w:pStyle w:val="Sinespaciado"/>
        <w:jc w:val="both"/>
        <w:rPr>
          <w:rFonts w:ascii="Century Gothic" w:hAnsi="Century Gothic"/>
          <w:sz w:val="20"/>
          <w:szCs w:val="20"/>
        </w:rPr>
      </w:pPr>
      <w:r w:rsidRPr="00990233">
        <w:rPr>
          <w:rFonts w:ascii="Century Gothic" w:hAnsi="Century Gothic"/>
          <w:sz w:val="20"/>
          <w:szCs w:val="20"/>
        </w:rPr>
        <w:t xml:space="preserve">         </w:t>
      </w:r>
      <w:r w:rsidR="00C64850" w:rsidRPr="00990233">
        <w:rPr>
          <w:rFonts w:ascii="Century Gothic" w:hAnsi="Century Gothic"/>
          <w:sz w:val="20"/>
          <w:szCs w:val="20"/>
        </w:rPr>
        <w:t xml:space="preserve">        </w:t>
      </w:r>
    </w:p>
    <w:p w14:paraId="0E8D2388" w14:textId="5C21F5FB" w:rsidR="00C46685" w:rsidRPr="00990233" w:rsidRDefault="00C64850" w:rsidP="00411637">
      <w:pPr>
        <w:pStyle w:val="Sinespaciado"/>
        <w:jc w:val="center"/>
        <w:rPr>
          <w:rFonts w:ascii="Century Gothic" w:hAnsi="Century Gothic"/>
          <w:sz w:val="20"/>
          <w:szCs w:val="20"/>
        </w:rPr>
      </w:pPr>
      <w:r w:rsidRPr="00990233">
        <w:rPr>
          <w:rFonts w:ascii="Century Gothic" w:hAnsi="Century Gothic"/>
          <w:sz w:val="20"/>
          <w:szCs w:val="20"/>
        </w:rPr>
        <w:t xml:space="preserve">Gráfica 1. Cumplimiento </w:t>
      </w:r>
      <w:r w:rsidR="00FE1F60" w:rsidRPr="00990233">
        <w:rPr>
          <w:rFonts w:ascii="Century Gothic" w:hAnsi="Century Gothic"/>
          <w:sz w:val="20"/>
          <w:szCs w:val="20"/>
        </w:rPr>
        <w:t>tercer</w:t>
      </w:r>
      <w:r w:rsidRPr="00990233">
        <w:rPr>
          <w:rFonts w:ascii="Century Gothic" w:hAnsi="Century Gothic"/>
          <w:sz w:val="20"/>
          <w:szCs w:val="20"/>
        </w:rPr>
        <w:t xml:space="preserve"> trimestre 2025.</w:t>
      </w:r>
    </w:p>
    <w:p w14:paraId="561DC0C5" w14:textId="7B0273A2" w:rsidR="00411637" w:rsidRPr="00990233" w:rsidRDefault="003253B2" w:rsidP="00411637">
      <w:pPr>
        <w:pStyle w:val="Sinespaciado"/>
        <w:jc w:val="center"/>
        <w:rPr>
          <w:rFonts w:ascii="Century Gothic" w:hAnsi="Century Gothic"/>
          <w:sz w:val="20"/>
          <w:szCs w:val="20"/>
        </w:rPr>
      </w:pPr>
      <w:r w:rsidRPr="00990233">
        <w:rPr>
          <w:noProof/>
          <w:sz w:val="20"/>
          <w:szCs w:val="20"/>
          <w:lang w:eastAsia="es-CO"/>
        </w:rPr>
        <w:drawing>
          <wp:inline distT="0" distB="0" distL="0" distR="0" wp14:anchorId="01987CA5" wp14:editId="51F27C0A">
            <wp:extent cx="5400675" cy="2743200"/>
            <wp:effectExtent l="0" t="0" r="9525" b="0"/>
            <wp:docPr id="6" name="Gráfico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5798D64C" w14:textId="5CB54BD4" w:rsidR="00C46685" w:rsidRPr="00990233" w:rsidRDefault="00C46685" w:rsidP="00FD0A30">
      <w:pPr>
        <w:pStyle w:val="Sinespaciado"/>
        <w:jc w:val="center"/>
        <w:rPr>
          <w:rFonts w:ascii="Century Gothic" w:hAnsi="Century Gothic"/>
          <w:sz w:val="20"/>
          <w:szCs w:val="20"/>
        </w:rPr>
      </w:pPr>
    </w:p>
    <w:p w14:paraId="532BFA1F" w14:textId="359D4152" w:rsidR="00C46685" w:rsidRPr="00990233" w:rsidRDefault="00C46685" w:rsidP="00C46685">
      <w:pPr>
        <w:pStyle w:val="Sinespaciado"/>
        <w:jc w:val="both"/>
        <w:rPr>
          <w:rFonts w:ascii="Century Gothic" w:hAnsi="Century Gothic"/>
          <w:sz w:val="20"/>
          <w:szCs w:val="20"/>
        </w:rPr>
      </w:pPr>
      <w:r w:rsidRPr="00990233">
        <w:rPr>
          <w:rFonts w:ascii="Century Gothic" w:hAnsi="Century Gothic"/>
          <w:sz w:val="20"/>
          <w:szCs w:val="20"/>
        </w:rPr>
        <w:lastRenderedPageBreak/>
        <w:t xml:space="preserve">De acuerdo a la evaluación realizada, se obtuvo como resultado para el </w:t>
      </w:r>
      <w:r w:rsidR="00A5412D" w:rsidRPr="00990233">
        <w:rPr>
          <w:rFonts w:ascii="Century Gothic" w:hAnsi="Century Gothic"/>
          <w:sz w:val="20"/>
          <w:szCs w:val="20"/>
        </w:rPr>
        <w:t>tercer</w:t>
      </w:r>
      <w:r w:rsidR="00932E3B" w:rsidRPr="00990233">
        <w:rPr>
          <w:rFonts w:ascii="Century Gothic" w:hAnsi="Century Gothic"/>
          <w:sz w:val="20"/>
          <w:szCs w:val="20"/>
        </w:rPr>
        <w:t xml:space="preserve"> trimestre de la vigencia 2025</w:t>
      </w:r>
      <w:r w:rsidR="00D754F6" w:rsidRPr="00990233">
        <w:rPr>
          <w:rFonts w:ascii="Century Gothic" w:hAnsi="Century Gothic"/>
          <w:sz w:val="20"/>
          <w:szCs w:val="20"/>
        </w:rPr>
        <w:t>,</w:t>
      </w:r>
      <w:r w:rsidRPr="00990233">
        <w:rPr>
          <w:rFonts w:ascii="Century Gothic" w:hAnsi="Century Gothic"/>
          <w:sz w:val="20"/>
          <w:szCs w:val="20"/>
        </w:rPr>
        <w:t xml:space="preserve"> en cuanto al cumplimiento del Plan de Acción un </w:t>
      </w:r>
      <w:r w:rsidR="00DA197A" w:rsidRPr="00990233">
        <w:rPr>
          <w:rFonts w:ascii="Century Gothic" w:hAnsi="Century Gothic"/>
          <w:sz w:val="20"/>
          <w:szCs w:val="20"/>
        </w:rPr>
        <w:t>65,70</w:t>
      </w:r>
      <w:r w:rsidRPr="00990233">
        <w:rPr>
          <w:rFonts w:ascii="Century Gothic" w:hAnsi="Century Gothic"/>
          <w:sz w:val="20"/>
          <w:szCs w:val="20"/>
        </w:rPr>
        <w:t>%.</w:t>
      </w:r>
    </w:p>
    <w:p w14:paraId="59275333" w14:textId="77777777" w:rsidR="00C46685" w:rsidRPr="00990233" w:rsidRDefault="00C46685" w:rsidP="00C46685">
      <w:pPr>
        <w:pStyle w:val="Sinespaciado"/>
        <w:jc w:val="both"/>
        <w:rPr>
          <w:rFonts w:ascii="Century Gothic" w:hAnsi="Century Gothic"/>
          <w:sz w:val="20"/>
          <w:szCs w:val="20"/>
        </w:rPr>
      </w:pPr>
    </w:p>
    <w:p w14:paraId="35E4DF31" w14:textId="77777777" w:rsidR="00A57618" w:rsidRPr="00990233" w:rsidRDefault="00A57618" w:rsidP="00C46685">
      <w:pPr>
        <w:pStyle w:val="Sinespaciado"/>
        <w:jc w:val="both"/>
        <w:rPr>
          <w:rFonts w:ascii="Century Gothic" w:hAnsi="Century Gothic"/>
          <w:sz w:val="20"/>
          <w:szCs w:val="20"/>
        </w:rPr>
      </w:pPr>
    </w:p>
    <w:p w14:paraId="181366BF" w14:textId="77777777" w:rsidR="00EA4D0C" w:rsidRPr="00990233" w:rsidRDefault="00EA4D0C" w:rsidP="00EA4D0C">
      <w:pPr>
        <w:pStyle w:val="Sinespaciado"/>
        <w:rPr>
          <w:rFonts w:ascii="Century Gothic" w:hAnsi="Century Gothic"/>
          <w:sz w:val="20"/>
          <w:szCs w:val="20"/>
        </w:rPr>
      </w:pPr>
      <w:r w:rsidRPr="00990233">
        <w:rPr>
          <w:rFonts w:ascii="Century Gothic" w:hAnsi="Century Gothic"/>
          <w:sz w:val="20"/>
          <w:szCs w:val="20"/>
        </w:rPr>
        <w:t xml:space="preserve">Atentamente,   </w:t>
      </w:r>
    </w:p>
    <w:p w14:paraId="3B595E2A" w14:textId="77777777" w:rsidR="00EA4D0C" w:rsidRPr="00990233" w:rsidRDefault="00EA4D0C" w:rsidP="00EA4D0C">
      <w:pPr>
        <w:pStyle w:val="Sinespaciado"/>
        <w:rPr>
          <w:rFonts w:ascii="Century Gothic" w:hAnsi="Century Gothic"/>
          <w:sz w:val="20"/>
          <w:szCs w:val="20"/>
        </w:rPr>
      </w:pPr>
    </w:p>
    <w:p w14:paraId="6E7E549C" w14:textId="77777777" w:rsidR="00EA4D0C" w:rsidRPr="00990233" w:rsidRDefault="00EA4D0C" w:rsidP="00EA4D0C">
      <w:pPr>
        <w:pStyle w:val="Sinespaciado"/>
        <w:rPr>
          <w:rFonts w:ascii="Century Gothic" w:hAnsi="Century Gothic"/>
          <w:sz w:val="20"/>
          <w:szCs w:val="20"/>
        </w:rPr>
      </w:pPr>
    </w:p>
    <w:p w14:paraId="7F80DF53" w14:textId="77777777" w:rsidR="00EA4D0C" w:rsidRPr="00990233" w:rsidRDefault="00EA4D0C" w:rsidP="00EA4D0C">
      <w:pPr>
        <w:pStyle w:val="Sinespaciado"/>
        <w:rPr>
          <w:rFonts w:ascii="Century Gothic" w:hAnsi="Century Gothic"/>
          <w:sz w:val="20"/>
          <w:szCs w:val="20"/>
        </w:rPr>
      </w:pPr>
    </w:p>
    <w:p w14:paraId="0E0480B2" w14:textId="0BAC34E6" w:rsidR="00EA4D0C" w:rsidRPr="00990233" w:rsidRDefault="002411B0" w:rsidP="00EA4D0C">
      <w:pPr>
        <w:pStyle w:val="Sinespaciad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(ORIGINAL FIRMADO)</w:t>
      </w:r>
      <w:bookmarkStart w:id="0" w:name="_GoBack"/>
      <w:bookmarkEnd w:id="0"/>
    </w:p>
    <w:p w14:paraId="5DC9E4C9" w14:textId="77777777" w:rsidR="00EA4D0C" w:rsidRPr="00990233" w:rsidRDefault="00EA4D0C" w:rsidP="00EA4D0C">
      <w:pPr>
        <w:pStyle w:val="Sinespaciado"/>
        <w:rPr>
          <w:rFonts w:ascii="Century Gothic" w:hAnsi="Century Gothic"/>
          <w:b/>
          <w:sz w:val="20"/>
          <w:szCs w:val="20"/>
        </w:rPr>
      </w:pPr>
      <w:r w:rsidRPr="00990233">
        <w:rPr>
          <w:rFonts w:ascii="Century Gothic" w:hAnsi="Century Gothic"/>
          <w:b/>
          <w:sz w:val="20"/>
          <w:szCs w:val="20"/>
        </w:rPr>
        <w:t>LUCEDY TRUJILLO LAZO</w:t>
      </w:r>
    </w:p>
    <w:p w14:paraId="066C9909" w14:textId="15FD8379" w:rsidR="00A57618" w:rsidRPr="00990233" w:rsidRDefault="00EA4D0C" w:rsidP="00D754F6">
      <w:pPr>
        <w:pStyle w:val="Sinespaciado"/>
        <w:rPr>
          <w:rFonts w:ascii="Century Gothic" w:hAnsi="Century Gothic"/>
          <w:sz w:val="20"/>
          <w:szCs w:val="20"/>
        </w:rPr>
      </w:pPr>
      <w:r w:rsidRPr="00990233">
        <w:rPr>
          <w:rFonts w:ascii="Century Gothic" w:hAnsi="Century Gothic"/>
          <w:sz w:val="20"/>
          <w:szCs w:val="20"/>
        </w:rPr>
        <w:t>Jefe Oficina de Control Interno de Gestión</w:t>
      </w:r>
    </w:p>
    <w:p w14:paraId="652523F8" w14:textId="77777777" w:rsidR="00A57618" w:rsidRPr="00990233" w:rsidRDefault="00A57618" w:rsidP="00C46685">
      <w:pPr>
        <w:pStyle w:val="Sinespaciado"/>
        <w:jc w:val="both"/>
        <w:rPr>
          <w:rFonts w:ascii="Century Gothic" w:hAnsi="Century Gothic"/>
          <w:sz w:val="20"/>
          <w:szCs w:val="20"/>
        </w:rPr>
      </w:pPr>
    </w:p>
    <w:p w14:paraId="5E4E0C25" w14:textId="77777777" w:rsidR="00A57618" w:rsidRPr="00990233" w:rsidRDefault="00A57618" w:rsidP="00C46685">
      <w:pPr>
        <w:pStyle w:val="Sinespaciado"/>
        <w:jc w:val="both"/>
        <w:rPr>
          <w:rFonts w:ascii="Century Gothic" w:hAnsi="Century Gothic"/>
          <w:sz w:val="20"/>
          <w:szCs w:val="20"/>
        </w:rPr>
      </w:pPr>
    </w:p>
    <w:p w14:paraId="4C9F5988" w14:textId="77777777" w:rsidR="00A57618" w:rsidRPr="00990233" w:rsidRDefault="00A57618" w:rsidP="00C46685">
      <w:pPr>
        <w:pStyle w:val="Sinespaciado"/>
        <w:jc w:val="both"/>
        <w:rPr>
          <w:rFonts w:ascii="Century Gothic" w:hAnsi="Century Gothic"/>
          <w:sz w:val="20"/>
          <w:szCs w:val="20"/>
        </w:rPr>
      </w:pPr>
    </w:p>
    <w:p w14:paraId="19B11314" w14:textId="77777777" w:rsidR="00A57618" w:rsidRPr="00990233" w:rsidRDefault="00A57618" w:rsidP="00C46685">
      <w:pPr>
        <w:pStyle w:val="Sinespaciado"/>
        <w:jc w:val="both"/>
        <w:rPr>
          <w:rFonts w:ascii="Century Gothic" w:hAnsi="Century Gothic"/>
          <w:sz w:val="20"/>
          <w:szCs w:val="20"/>
        </w:rPr>
      </w:pPr>
    </w:p>
    <w:p w14:paraId="5ABF0405" w14:textId="77777777" w:rsidR="00A57618" w:rsidRPr="00990233" w:rsidRDefault="00A57618" w:rsidP="00C46685">
      <w:pPr>
        <w:pStyle w:val="Sinespaciado"/>
        <w:jc w:val="both"/>
        <w:rPr>
          <w:rFonts w:ascii="Century Gothic" w:hAnsi="Century Gothic"/>
          <w:sz w:val="20"/>
          <w:szCs w:val="20"/>
        </w:rPr>
      </w:pPr>
    </w:p>
    <w:p w14:paraId="35BAB7B4" w14:textId="40C9E3E2" w:rsidR="00A57618" w:rsidRPr="00990233" w:rsidRDefault="00A57618" w:rsidP="00C46685">
      <w:pPr>
        <w:pStyle w:val="Sinespaciado"/>
        <w:jc w:val="both"/>
        <w:rPr>
          <w:rFonts w:ascii="Century Gothic" w:hAnsi="Century Gothic"/>
          <w:sz w:val="20"/>
          <w:szCs w:val="20"/>
        </w:rPr>
      </w:pPr>
    </w:p>
    <w:p w14:paraId="73887F9F" w14:textId="77777777" w:rsidR="00A57618" w:rsidRPr="00990233" w:rsidRDefault="00A57618" w:rsidP="00C46685">
      <w:pPr>
        <w:pStyle w:val="Sinespaciado"/>
        <w:jc w:val="both"/>
        <w:rPr>
          <w:rFonts w:ascii="Century Gothic" w:hAnsi="Century Gothic"/>
          <w:sz w:val="20"/>
          <w:szCs w:val="20"/>
        </w:rPr>
      </w:pPr>
    </w:p>
    <w:p w14:paraId="287A9A05" w14:textId="77777777" w:rsidR="00A57618" w:rsidRPr="00990233" w:rsidRDefault="00A57618" w:rsidP="00C46685">
      <w:pPr>
        <w:pStyle w:val="Sinespaciado"/>
        <w:jc w:val="both"/>
        <w:rPr>
          <w:rFonts w:ascii="Century Gothic" w:hAnsi="Century Gothic"/>
          <w:sz w:val="20"/>
          <w:szCs w:val="20"/>
        </w:rPr>
      </w:pPr>
    </w:p>
    <w:p w14:paraId="210D13E5" w14:textId="77777777" w:rsidR="00A57618" w:rsidRPr="00990233" w:rsidRDefault="00A57618" w:rsidP="00C46685">
      <w:pPr>
        <w:pStyle w:val="Sinespaciado"/>
        <w:jc w:val="both"/>
        <w:rPr>
          <w:rFonts w:ascii="Century Gothic" w:hAnsi="Century Gothic"/>
          <w:sz w:val="20"/>
          <w:szCs w:val="20"/>
        </w:rPr>
      </w:pPr>
    </w:p>
    <w:p w14:paraId="52297FAA" w14:textId="1D138270" w:rsidR="00792A9C" w:rsidRPr="00990233" w:rsidRDefault="00792A9C" w:rsidP="00C46685">
      <w:pPr>
        <w:pStyle w:val="Sinespaciado"/>
        <w:jc w:val="both"/>
        <w:rPr>
          <w:rFonts w:ascii="Century Gothic" w:hAnsi="Century Gothic"/>
          <w:sz w:val="20"/>
          <w:szCs w:val="20"/>
        </w:rPr>
      </w:pPr>
    </w:p>
    <w:sectPr w:rsidR="00792A9C" w:rsidRPr="00990233" w:rsidSect="00C46685">
      <w:headerReference w:type="default" r:id="rId9"/>
      <w:footerReference w:type="default" r:id="rId10"/>
      <w:pgSz w:w="12240" w:h="15840"/>
      <w:pgMar w:top="1417" w:right="1325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E22E2C" w14:textId="77777777" w:rsidR="006910B9" w:rsidRDefault="006910B9" w:rsidP="00C30A70">
      <w:pPr>
        <w:spacing w:after="0" w:line="240" w:lineRule="auto"/>
      </w:pPr>
      <w:r>
        <w:separator/>
      </w:r>
    </w:p>
  </w:endnote>
  <w:endnote w:type="continuationSeparator" w:id="0">
    <w:p w14:paraId="6F494768" w14:textId="77777777" w:rsidR="006910B9" w:rsidRDefault="006910B9" w:rsidP="00C30A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40373E" w14:textId="324DAF92" w:rsidR="00C46685" w:rsidRPr="00C46685" w:rsidRDefault="00C46685" w:rsidP="00C46685">
    <w:pPr>
      <w:pStyle w:val="Sinespaciado"/>
      <w:rPr>
        <w:rFonts w:ascii="Century Gothic" w:hAnsi="Century Gothic"/>
        <w:sz w:val="16"/>
      </w:rPr>
    </w:pPr>
    <w:r w:rsidRPr="00C46685">
      <w:rPr>
        <w:rFonts w:ascii="Century Gothic" w:hAnsi="Century Gothic"/>
        <w:sz w:val="16"/>
      </w:rPr>
      <w:t xml:space="preserve">Proyectó: Catherine Gallo Vélez/ Profesional de apoyo </w:t>
    </w:r>
    <w:r>
      <w:rPr>
        <w:rFonts w:ascii="Century Gothic" w:hAnsi="Century Gothic"/>
        <w:sz w:val="16"/>
      </w:rPr>
      <w:t>OCIG</w:t>
    </w:r>
    <w:r w:rsidR="007F167B">
      <w:rPr>
        <w:rFonts w:ascii="Century Gothic" w:hAnsi="Century Gothic"/>
        <w:sz w:val="16"/>
      </w:rPr>
      <w:t>/Contratista</w:t>
    </w:r>
  </w:p>
  <w:p w14:paraId="0CDC637B" w14:textId="7BD762F8" w:rsidR="00C46685" w:rsidRPr="00C46685" w:rsidRDefault="00C46685" w:rsidP="00C46685">
    <w:pPr>
      <w:pStyle w:val="Sinespaciado"/>
      <w:rPr>
        <w:rFonts w:ascii="Century Gothic" w:hAnsi="Century Gothic"/>
        <w:sz w:val="16"/>
      </w:rPr>
    </w:pPr>
    <w:r w:rsidRPr="00C46685">
      <w:rPr>
        <w:rFonts w:ascii="Century Gothic" w:hAnsi="Century Gothic"/>
        <w:sz w:val="16"/>
      </w:rPr>
      <w:t>Revisó y Aprobó: Lucedy Trujillo Lazo/Jefe Oficina Control Interno de Gestión</w:t>
    </w:r>
  </w:p>
  <w:p w14:paraId="3E1C3C40" w14:textId="77777777" w:rsidR="00C46685" w:rsidRDefault="00C46685" w:rsidP="00792A9C">
    <w:pPr>
      <w:pStyle w:val="Encabezado"/>
      <w:tabs>
        <w:tab w:val="clear" w:pos="4419"/>
        <w:tab w:val="clear" w:pos="8838"/>
        <w:tab w:val="left" w:pos="708"/>
        <w:tab w:val="left" w:pos="1416"/>
      </w:tabs>
      <w:rPr>
        <w:rFonts w:ascii="Bookman Old Style" w:hAnsi="Bookman Old Style"/>
        <w:i/>
        <w:sz w:val="28"/>
      </w:rPr>
    </w:pPr>
  </w:p>
  <w:p w14:paraId="2A8ADBBE" w14:textId="7DE10F7D" w:rsidR="0009145A" w:rsidRPr="00C46685" w:rsidRDefault="0009145A" w:rsidP="00792A9C">
    <w:pPr>
      <w:pStyle w:val="Encabezado"/>
      <w:tabs>
        <w:tab w:val="clear" w:pos="4419"/>
        <w:tab w:val="clear" w:pos="8838"/>
        <w:tab w:val="left" w:pos="708"/>
        <w:tab w:val="left" w:pos="1416"/>
      </w:tabs>
      <w:rPr>
        <w:rFonts w:ascii="Book Antiqua" w:hAnsi="Book Antiqua"/>
        <w:i/>
        <w:sz w:val="18"/>
      </w:rPr>
    </w:pPr>
    <w:r>
      <w:rPr>
        <w:noProof/>
        <w:lang w:eastAsia="es-CO"/>
      </w:rPr>
      <w:drawing>
        <wp:anchor distT="0" distB="0" distL="114300" distR="114300" simplePos="0" relativeHeight="251664384" behindDoc="0" locked="0" layoutInCell="1" allowOverlap="1" wp14:anchorId="3AC8E320" wp14:editId="0A359236">
          <wp:simplePos x="0" y="0"/>
          <wp:positionH relativeFrom="margin">
            <wp:align>right</wp:align>
          </wp:positionH>
          <wp:positionV relativeFrom="paragraph">
            <wp:posOffset>67945</wp:posOffset>
          </wp:positionV>
          <wp:extent cx="699770" cy="666750"/>
          <wp:effectExtent l="0" t="0" r="0" b="0"/>
          <wp:wrapThrough wrapText="bothSides">
            <wp:wrapPolygon edited="0">
              <wp:start x="3528" y="0"/>
              <wp:lineTo x="1176" y="3703"/>
              <wp:lineTo x="588" y="6789"/>
              <wp:lineTo x="588" y="13577"/>
              <wp:lineTo x="2352" y="19131"/>
              <wp:lineTo x="3528" y="20366"/>
              <wp:lineTo x="17053" y="20366"/>
              <wp:lineTo x="18229" y="19131"/>
              <wp:lineTo x="20581" y="13577"/>
              <wp:lineTo x="19993" y="3703"/>
              <wp:lineTo x="17641" y="0"/>
              <wp:lineTo x="3528" y="0"/>
            </wp:wrapPolygon>
          </wp:wrapThrough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Gerencia Hospital (2)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9402" b="25555"/>
                  <a:stretch/>
                </pic:blipFill>
                <pic:spPr bwMode="auto">
                  <a:xfrm>
                    <a:off x="0" y="0"/>
                    <a:ext cx="699770" cy="6667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/>
        <w:noProof/>
        <w:sz w:val="24"/>
        <w:lang w:eastAsia="es-CO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C1CC1F2" wp14:editId="35F5A156">
              <wp:simplePos x="0" y="0"/>
              <wp:positionH relativeFrom="margin">
                <wp:align>right</wp:align>
              </wp:positionH>
              <wp:positionV relativeFrom="paragraph">
                <wp:posOffset>-14605</wp:posOffset>
              </wp:positionV>
              <wp:extent cx="5854700" cy="0"/>
              <wp:effectExtent l="0" t="19050" r="31750" b="19050"/>
              <wp:wrapNone/>
              <wp:docPr id="1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854700" cy="0"/>
                      </a:xfrm>
                      <a:prstGeom prst="line">
                        <a:avLst/>
                      </a:prstGeom>
                      <a:noFill/>
                      <a:ln w="38100" cmpd="thinThick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39793E4A" id="Conector recto 1" o:spid="_x0000_s1026" style="position:absolute;flip:y;z-index:2516684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from="409.8pt,-1.15pt" to="870.8pt,-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" strokecolor="gray" strokeweight="3pt">
              <v:stroke linestyle="thinThick"/>
              <w10:wrap anchorx="margin"/>
            </v:line>
          </w:pict>
        </mc:Fallback>
      </mc:AlternateContent>
    </w:r>
    <w:r>
      <w:rPr>
        <w:rFonts w:ascii="Bookman Old Style" w:hAnsi="Bookman Old Style"/>
        <w:i/>
        <w:sz w:val="28"/>
      </w:rPr>
      <w:t xml:space="preserve">                      </w:t>
    </w:r>
    <w:r>
      <w:rPr>
        <w:rFonts w:ascii="Book Antiqua" w:hAnsi="Book Antiqua"/>
        <w:i/>
        <w:sz w:val="18"/>
      </w:rPr>
      <w:t xml:space="preserve">                                        </w:t>
    </w:r>
  </w:p>
  <w:p w14:paraId="58A80FCF" w14:textId="1EF8D6F9" w:rsidR="0009145A" w:rsidRPr="00792A9C" w:rsidRDefault="0009145A" w:rsidP="00792A9C">
    <w:pPr>
      <w:pStyle w:val="Piedepgina"/>
      <w:tabs>
        <w:tab w:val="clear" w:pos="4419"/>
        <w:tab w:val="clear" w:pos="8838"/>
        <w:tab w:val="left" w:pos="6180"/>
      </w:tabs>
      <w:jc w:val="center"/>
      <w:rPr>
        <w:rFonts w:ascii="Berlin Sans FB Demi" w:hAnsi="Berlin Sans FB Demi"/>
        <w:color w:val="3333CC"/>
        <w:sz w:val="24"/>
        <w:szCs w:val="24"/>
      </w:rPr>
    </w:pPr>
    <w:r w:rsidRPr="00792A9C">
      <w:rPr>
        <w:rFonts w:ascii="Berlin Sans FB Demi" w:hAnsi="Berlin Sans FB Demi"/>
        <w:color w:val="0070C0"/>
        <w:sz w:val="24"/>
        <w:szCs w:val="24"/>
      </w:rPr>
      <w:t>TU SALUD, NUESTRO COMPROMISO</w:t>
    </w:r>
  </w:p>
  <w:p w14:paraId="5FF93A74" w14:textId="37E4B1FF" w:rsidR="0009145A" w:rsidRPr="00792A9C" w:rsidRDefault="0009145A" w:rsidP="00033B98">
    <w:pPr>
      <w:pStyle w:val="Sinespaciado"/>
      <w:jc w:val="center"/>
      <w:rPr>
        <w:rFonts w:ascii="Century Gothic" w:hAnsi="Century Gothic"/>
        <w:sz w:val="18"/>
        <w:szCs w:val="18"/>
      </w:rPr>
    </w:pPr>
    <w:r w:rsidRPr="00792A9C">
      <w:rPr>
        <w:rFonts w:ascii="Century Gothic" w:hAnsi="Century Gothic"/>
        <w:sz w:val="18"/>
        <w:szCs w:val="18"/>
      </w:rPr>
      <w:t xml:space="preserve">San José Del Guaviare. Calle 12 Carrera 20 - B. </w:t>
    </w:r>
    <w:r>
      <w:rPr>
        <w:rFonts w:ascii="Century Gothic" w:hAnsi="Century Gothic"/>
        <w:sz w:val="18"/>
        <w:szCs w:val="18"/>
      </w:rPr>
      <w:t>La Esperanza</w:t>
    </w:r>
  </w:p>
  <w:p w14:paraId="0A60D226" w14:textId="5019CE30" w:rsidR="0009145A" w:rsidRPr="00792A9C" w:rsidRDefault="0009145A" w:rsidP="00033B98">
    <w:pPr>
      <w:pStyle w:val="Sinespaciado"/>
      <w:jc w:val="center"/>
      <w:rPr>
        <w:sz w:val="18"/>
        <w:szCs w:val="18"/>
      </w:rPr>
    </w:pPr>
    <w:r w:rsidRPr="00792A9C">
      <w:rPr>
        <w:rFonts w:ascii="Century Gothic" w:hAnsi="Century Gothic"/>
        <w:sz w:val="18"/>
        <w:szCs w:val="18"/>
      </w:rPr>
      <w:t xml:space="preserve">Página Web </w:t>
    </w:r>
    <w:hyperlink r:id="rId2" w:history="1">
      <w:r w:rsidRPr="00792A9C">
        <w:rPr>
          <w:rFonts w:ascii="Century Gothic" w:hAnsi="Century Gothic"/>
          <w:color w:val="0000FF"/>
          <w:sz w:val="18"/>
          <w:szCs w:val="18"/>
          <w:u w:val="single"/>
        </w:rPr>
        <w:t>www.esehospitalguaviare.gov.co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73C16B" w14:textId="77777777" w:rsidR="006910B9" w:rsidRDefault="006910B9" w:rsidP="00C30A70">
      <w:pPr>
        <w:spacing w:after="0" w:line="240" w:lineRule="auto"/>
      </w:pPr>
      <w:r>
        <w:separator/>
      </w:r>
    </w:p>
  </w:footnote>
  <w:footnote w:type="continuationSeparator" w:id="0">
    <w:p w14:paraId="4A050CA3" w14:textId="77777777" w:rsidR="006910B9" w:rsidRDefault="006910B9" w:rsidP="00C30A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BF2DF1" w14:textId="73A3B799" w:rsidR="0009145A" w:rsidRPr="00035555" w:rsidRDefault="0009145A" w:rsidP="00035555">
    <w:pPr>
      <w:pStyle w:val="Encabezado"/>
      <w:jc w:val="right"/>
      <w:rPr>
        <w:rFonts w:ascii="Century Gothic" w:hAnsi="Century Gothic"/>
        <w:i/>
        <w:sz w:val="20"/>
      </w:rPr>
    </w:pPr>
    <w:bookmarkStart w:id="1" w:name="_Hlk144371348"/>
    <w:r>
      <w:rPr>
        <w:noProof/>
        <w:lang w:eastAsia="es-CO"/>
      </w:rPr>
      <w:drawing>
        <wp:anchor distT="0" distB="0" distL="114300" distR="114300" simplePos="0" relativeHeight="251666432" behindDoc="0" locked="0" layoutInCell="1" allowOverlap="1" wp14:anchorId="4572985F" wp14:editId="767E4131">
          <wp:simplePos x="0" y="0"/>
          <wp:positionH relativeFrom="margin">
            <wp:posOffset>-99060</wp:posOffset>
          </wp:positionH>
          <wp:positionV relativeFrom="paragraph">
            <wp:posOffset>-106680</wp:posOffset>
          </wp:positionV>
          <wp:extent cx="876300" cy="905510"/>
          <wp:effectExtent l="0" t="0" r="0" b="8890"/>
          <wp:wrapThrough wrapText="bothSides">
            <wp:wrapPolygon edited="0">
              <wp:start x="7043" y="0"/>
              <wp:lineTo x="5165" y="909"/>
              <wp:lineTo x="1878" y="5453"/>
              <wp:lineTo x="1878" y="9543"/>
              <wp:lineTo x="5165" y="14541"/>
              <wp:lineTo x="0" y="15905"/>
              <wp:lineTo x="0" y="21358"/>
              <wp:lineTo x="21130" y="21358"/>
              <wp:lineTo x="21130" y="15905"/>
              <wp:lineTo x="18313" y="7271"/>
              <wp:lineTo x="16435" y="0"/>
              <wp:lineTo x="7043" y="0"/>
            </wp:wrapPolygon>
          </wp:wrapThrough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6300" cy="9055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i/>
      </w:rPr>
      <w:t xml:space="preserve">  </w:t>
    </w:r>
    <w:r w:rsidRPr="00035555">
      <w:rPr>
        <w:rFonts w:ascii="Century Gothic" w:hAnsi="Century Gothic"/>
        <w:i/>
        <w:sz w:val="20"/>
      </w:rPr>
      <w:t>TU SALUD, NUESTRO COMPROMISO</w:t>
    </w:r>
  </w:p>
  <w:p w14:paraId="38C9C56B" w14:textId="4242A8C5" w:rsidR="0009145A" w:rsidRPr="00035555" w:rsidRDefault="0009145A" w:rsidP="002A2735">
    <w:pPr>
      <w:pStyle w:val="Encabezado"/>
      <w:tabs>
        <w:tab w:val="clear" w:pos="8838"/>
        <w:tab w:val="right" w:pos="8647"/>
      </w:tabs>
      <w:jc w:val="right"/>
      <w:rPr>
        <w:rFonts w:ascii="Century Gothic" w:hAnsi="Century Gothic"/>
        <w:i/>
        <w:sz w:val="20"/>
      </w:rPr>
    </w:pPr>
    <w:r w:rsidRPr="00035555">
      <w:rPr>
        <w:rFonts w:ascii="Century Gothic" w:hAnsi="Century Gothic"/>
        <w:i/>
        <w:sz w:val="20"/>
      </w:rPr>
      <w:t>Código de prestador</w:t>
    </w:r>
  </w:p>
  <w:p w14:paraId="253054E1" w14:textId="6AC767A8" w:rsidR="0009145A" w:rsidRPr="00035555" w:rsidRDefault="0009145A" w:rsidP="00DC256D">
    <w:pPr>
      <w:pStyle w:val="Encabezado"/>
      <w:tabs>
        <w:tab w:val="clear" w:pos="8838"/>
        <w:tab w:val="left" w:pos="6208"/>
        <w:tab w:val="right" w:pos="9214"/>
      </w:tabs>
      <w:ind w:right="-376"/>
      <w:rPr>
        <w:rFonts w:ascii="Century Gothic" w:hAnsi="Century Gothic"/>
        <w:i/>
        <w:sz w:val="20"/>
      </w:rPr>
    </w:pPr>
    <w:r w:rsidRPr="00035555">
      <w:rPr>
        <w:rFonts w:ascii="Century Gothic" w:hAnsi="Century Gothic"/>
        <w:i/>
        <w:sz w:val="20"/>
      </w:rPr>
      <w:tab/>
    </w:r>
    <w:r w:rsidRPr="00035555">
      <w:rPr>
        <w:rFonts w:ascii="Century Gothic" w:hAnsi="Century Gothic"/>
        <w:i/>
        <w:sz w:val="20"/>
      </w:rPr>
      <w:tab/>
    </w:r>
    <w:r w:rsidRPr="00035555">
      <w:rPr>
        <w:rFonts w:ascii="Century Gothic" w:hAnsi="Century Gothic"/>
        <w:i/>
        <w:sz w:val="20"/>
      </w:rPr>
      <w:tab/>
      <w:t>95 001 0000101</w:t>
    </w:r>
  </w:p>
  <w:p w14:paraId="7EE09AA1" w14:textId="7C9F8D83" w:rsidR="00035555" w:rsidRPr="00035555" w:rsidRDefault="00035555" w:rsidP="00DC256D">
    <w:pPr>
      <w:pStyle w:val="Encabezado"/>
      <w:tabs>
        <w:tab w:val="clear" w:pos="8838"/>
        <w:tab w:val="left" w:pos="6208"/>
        <w:tab w:val="right" w:pos="9214"/>
      </w:tabs>
      <w:ind w:right="-376"/>
      <w:rPr>
        <w:rFonts w:ascii="Century Gothic" w:hAnsi="Century Gothic"/>
        <w:i/>
        <w:sz w:val="20"/>
      </w:rPr>
    </w:pPr>
    <w:r w:rsidRPr="00035555">
      <w:rPr>
        <w:rFonts w:ascii="Century Gothic" w:hAnsi="Century Gothic"/>
        <w:i/>
        <w:sz w:val="20"/>
      </w:rPr>
      <w:t xml:space="preserve">                                                                        </w:t>
    </w:r>
    <w:r w:rsidR="000138F7">
      <w:rPr>
        <w:rFonts w:ascii="Century Gothic" w:hAnsi="Century Gothic"/>
        <w:i/>
        <w:sz w:val="20"/>
      </w:rPr>
      <w:t xml:space="preserve">                       </w:t>
    </w:r>
    <w:r w:rsidRPr="00035555">
      <w:rPr>
        <w:rFonts w:ascii="Century Gothic" w:hAnsi="Century Gothic"/>
        <w:i/>
        <w:sz w:val="20"/>
      </w:rPr>
      <w:t xml:space="preserve">   </w:t>
    </w:r>
    <w:r>
      <w:rPr>
        <w:rFonts w:ascii="Century Gothic" w:hAnsi="Century Gothic"/>
        <w:i/>
        <w:sz w:val="20"/>
      </w:rPr>
      <w:t xml:space="preserve">              </w:t>
    </w:r>
    <w:r w:rsidRPr="00035555">
      <w:rPr>
        <w:rFonts w:ascii="Century Gothic" w:hAnsi="Century Gothic"/>
        <w:i/>
        <w:sz w:val="20"/>
      </w:rPr>
      <w:t xml:space="preserve">  NIT: 832001966-2</w:t>
    </w:r>
  </w:p>
  <w:p w14:paraId="3EDE9514" w14:textId="77777777" w:rsidR="00C46685" w:rsidRDefault="0009145A" w:rsidP="00282679">
    <w:pPr>
      <w:pStyle w:val="Encabezado"/>
      <w:tabs>
        <w:tab w:val="clear" w:pos="4419"/>
        <w:tab w:val="clear" w:pos="8838"/>
        <w:tab w:val="left" w:pos="708"/>
        <w:tab w:val="left" w:pos="1416"/>
      </w:tabs>
      <w:rPr>
        <w:rFonts w:ascii="Century Gothic" w:hAnsi="Century Gothic"/>
        <w:b/>
        <w:i/>
      </w:rPr>
    </w:pPr>
    <w:r w:rsidRPr="005F1FF0">
      <w:rPr>
        <w:rFonts w:ascii="Book Antiqua" w:hAnsi="Book Antiqua"/>
        <w:b/>
        <w:i/>
      </w:rPr>
      <w:tab/>
    </w:r>
    <w:r w:rsidRPr="00035555">
      <w:rPr>
        <w:rFonts w:ascii="Century Gothic" w:hAnsi="Century Gothic"/>
        <w:b/>
        <w:i/>
      </w:rPr>
      <w:t xml:space="preserve">      </w:t>
    </w:r>
  </w:p>
  <w:p w14:paraId="5DF43305" w14:textId="629F85A9" w:rsidR="0009145A" w:rsidRPr="00853159" w:rsidRDefault="00C545B0" w:rsidP="00792A9C">
    <w:pPr>
      <w:pStyle w:val="Encabezado"/>
      <w:tabs>
        <w:tab w:val="clear" w:pos="4419"/>
        <w:tab w:val="clear" w:pos="8838"/>
        <w:tab w:val="left" w:pos="708"/>
        <w:tab w:val="left" w:pos="1416"/>
      </w:tabs>
      <w:rPr>
        <w:rFonts w:ascii="Century Gothic" w:hAnsi="Century Gothic"/>
        <w:sz w:val="18"/>
      </w:rPr>
    </w:pPr>
    <w:r>
      <w:rPr>
        <w:rFonts w:ascii="Times New Roman" w:hAnsi="Times New Roman"/>
        <w:noProof/>
        <w:sz w:val="24"/>
        <w:lang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0310EF0" wp14:editId="1CD79397">
              <wp:simplePos x="0" y="0"/>
              <wp:positionH relativeFrom="margin">
                <wp:align>left</wp:align>
              </wp:positionH>
              <wp:positionV relativeFrom="paragraph">
                <wp:posOffset>175895</wp:posOffset>
              </wp:positionV>
              <wp:extent cx="5854700" cy="0"/>
              <wp:effectExtent l="0" t="19050" r="31750" b="19050"/>
              <wp:wrapNone/>
              <wp:docPr id="4" name="Conector rec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854700" cy="0"/>
                      </a:xfrm>
                      <a:prstGeom prst="line">
                        <a:avLst/>
                      </a:prstGeom>
                      <a:noFill/>
                      <a:ln w="38100" cmpd="thinThick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61BD1E3E" id="Conector recto 4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13.85pt" to="461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" strokecolor="gray" strokeweight="3pt">
              <v:stroke linestyle="thinThick"/>
              <w10:wrap anchorx="margin"/>
            </v:line>
          </w:pict>
        </mc:Fallback>
      </mc:AlternateContent>
    </w:r>
    <w:r w:rsidR="00C46685">
      <w:rPr>
        <w:rFonts w:ascii="Century Gothic" w:hAnsi="Century Gothic"/>
        <w:b/>
        <w:i/>
      </w:rPr>
      <w:t xml:space="preserve">                 </w:t>
    </w:r>
    <w:r w:rsidR="0009145A" w:rsidRPr="00035555">
      <w:rPr>
        <w:rFonts w:ascii="Century Gothic" w:hAnsi="Century Gothic"/>
        <w:b/>
        <w:i/>
      </w:rPr>
      <w:t xml:space="preserve"> </w:t>
    </w:r>
    <w:r w:rsidR="000138F7">
      <w:rPr>
        <w:rFonts w:ascii="Century Gothic" w:hAnsi="Century Gothic"/>
        <w:b/>
        <w:i/>
      </w:rPr>
      <w:t xml:space="preserve">                  </w:t>
    </w:r>
    <w:r w:rsidR="0009145A" w:rsidRPr="00853159">
      <w:rPr>
        <w:rFonts w:ascii="Century Gothic" w:hAnsi="Century Gothic"/>
      </w:rPr>
      <w:t xml:space="preserve">OFICINA DE </w:t>
    </w:r>
    <w:r w:rsidR="00C46685" w:rsidRPr="00853159">
      <w:rPr>
        <w:rFonts w:ascii="Century Gothic" w:hAnsi="Century Gothic"/>
      </w:rPr>
      <w:t>CONTROL INTERNO DE GESTIÓN</w:t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1D0DFF"/>
    <w:multiLevelType w:val="hybridMultilevel"/>
    <w:tmpl w:val="6F0C78F8"/>
    <w:lvl w:ilvl="0" w:tplc="BFE076D6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A70"/>
    <w:rsid w:val="000009BF"/>
    <w:rsid w:val="0000776F"/>
    <w:rsid w:val="000138F7"/>
    <w:rsid w:val="000217DE"/>
    <w:rsid w:val="00023D0A"/>
    <w:rsid w:val="00033B98"/>
    <w:rsid w:val="00035555"/>
    <w:rsid w:val="0004752A"/>
    <w:rsid w:val="00064BC5"/>
    <w:rsid w:val="00071C27"/>
    <w:rsid w:val="00087A18"/>
    <w:rsid w:val="0009145A"/>
    <w:rsid w:val="00091ADC"/>
    <w:rsid w:val="000B30F9"/>
    <w:rsid w:val="000B4D2B"/>
    <w:rsid w:val="000D07E4"/>
    <w:rsid w:val="000E16CE"/>
    <w:rsid w:val="000E4C84"/>
    <w:rsid w:val="000F5DB4"/>
    <w:rsid w:val="0019689E"/>
    <w:rsid w:val="001D3BC5"/>
    <w:rsid w:val="00230F37"/>
    <w:rsid w:val="002411B0"/>
    <w:rsid w:val="00282679"/>
    <w:rsid w:val="00297895"/>
    <w:rsid w:val="002A2735"/>
    <w:rsid w:val="002A6293"/>
    <w:rsid w:val="002B2B75"/>
    <w:rsid w:val="002E7A98"/>
    <w:rsid w:val="00323497"/>
    <w:rsid w:val="003253B2"/>
    <w:rsid w:val="00347C4B"/>
    <w:rsid w:val="00354F07"/>
    <w:rsid w:val="0036354B"/>
    <w:rsid w:val="003902E7"/>
    <w:rsid w:val="00392A29"/>
    <w:rsid w:val="003A5F82"/>
    <w:rsid w:val="00411637"/>
    <w:rsid w:val="004459C7"/>
    <w:rsid w:val="00462F0B"/>
    <w:rsid w:val="00467E08"/>
    <w:rsid w:val="004A253D"/>
    <w:rsid w:val="004C4228"/>
    <w:rsid w:val="00500A24"/>
    <w:rsid w:val="00502A53"/>
    <w:rsid w:val="00537451"/>
    <w:rsid w:val="0054472C"/>
    <w:rsid w:val="005660E9"/>
    <w:rsid w:val="00575FED"/>
    <w:rsid w:val="005A3657"/>
    <w:rsid w:val="005C1B40"/>
    <w:rsid w:val="005C266F"/>
    <w:rsid w:val="005E1ECA"/>
    <w:rsid w:val="005F04C4"/>
    <w:rsid w:val="005F1FF0"/>
    <w:rsid w:val="0060258A"/>
    <w:rsid w:val="00603E5E"/>
    <w:rsid w:val="006313F3"/>
    <w:rsid w:val="00662712"/>
    <w:rsid w:val="00670E65"/>
    <w:rsid w:val="006910B9"/>
    <w:rsid w:val="0069790C"/>
    <w:rsid w:val="006A1B8D"/>
    <w:rsid w:val="006B286A"/>
    <w:rsid w:val="006E60C8"/>
    <w:rsid w:val="006F5BE6"/>
    <w:rsid w:val="00704B2D"/>
    <w:rsid w:val="0073672A"/>
    <w:rsid w:val="0075253E"/>
    <w:rsid w:val="00792A9C"/>
    <w:rsid w:val="007B019A"/>
    <w:rsid w:val="007C73FB"/>
    <w:rsid w:val="007C7843"/>
    <w:rsid w:val="007F167B"/>
    <w:rsid w:val="0081468B"/>
    <w:rsid w:val="008175E5"/>
    <w:rsid w:val="00827895"/>
    <w:rsid w:val="00846BFA"/>
    <w:rsid w:val="00853159"/>
    <w:rsid w:val="00861DD6"/>
    <w:rsid w:val="008C59AE"/>
    <w:rsid w:val="008E1C10"/>
    <w:rsid w:val="008F7467"/>
    <w:rsid w:val="0091572B"/>
    <w:rsid w:val="0092257E"/>
    <w:rsid w:val="00932E3B"/>
    <w:rsid w:val="0095759D"/>
    <w:rsid w:val="009737D0"/>
    <w:rsid w:val="00990233"/>
    <w:rsid w:val="00A269CE"/>
    <w:rsid w:val="00A50CBA"/>
    <w:rsid w:val="00A5412D"/>
    <w:rsid w:val="00A57618"/>
    <w:rsid w:val="00AD07A7"/>
    <w:rsid w:val="00AD1B60"/>
    <w:rsid w:val="00B040E2"/>
    <w:rsid w:val="00B04D11"/>
    <w:rsid w:val="00B14A6F"/>
    <w:rsid w:val="00B25965"/>
    <w:rsid w:val="00B4527E"/>
    <w:rsid w:val="00B52C6D"/>
    <w:rsid w:val="00B547E4"/>
    <w:rsid w:val="00B65D2D"/>
    <w:rsid w:val="00BA65B8"/>
    <w:rsid w:val="00C046E6"/>
    <w:rsid w:val="00C10697"/>
    <w:rsid w:val="00C15670"/>
    <w:rsid w:val="00C258C8"/>
    <w:rsid w:val="00C30A70"/>
    <w:rsid w:val="00C46685"/>
    <w:rsid w:val="00C545B0"/>
    <w:rsid w:val="00C60709"/>
    <w:rsid w:val="00C64850"/>
    <w:rsid w:val="00C7480B"/>
    <w:rsid w:val="00CA300A"/>
    <w:rsid w:val="00CB7E43"/>
    <w:rsid w:val="00CD589B"/>
    <w:rsid w:val="00CE016E"/>
    <w:rsid w:val="00CE3C81"/>
    <w:rsid w:val="00D41F36"/>
    <w:rsid w:val="00D54A16"/>
    <w:rsid w:val="00D754F6"/>
    <w:rsid w:val="00D919BB"/>
    <w:rsid w:val="00D93975"/>
    <w:rsid w:val="00D95491"/>
    <w:rsid w:val="00DA197A"/>
    <w:rsid w:val="00DB102A"/>
    <w:rsid w:val="00DC256D"/>
    <w:rsid w:val="00DE2D0B"/>
    <w:rsid w:val="00E15195"/>
    <w:rsid w:val="00E66265"/>
    <w:rsid w:val="00E668F8"/>
    <w:rsid w:val="00E71EAB"/>
    <w:rsid w:val="00E74CC6"/>
    <w:rsid w:val="00E75D54"/>
    <w:rsid w:val="00E80667"/>
    <w:rsid w:val="00EA4D0C"/>
    <w:rsid w:val="00EB0497"/>
    <w:rsid w:val="00ED46BF"/>
    <w:rsid w:val="00EE5621"/>
    <w:rsid w:val="00F23090"/>
    <w:rsid w:val="00F231D6"/>
    <w:rsid w:val="00F316CE"/>
    <w:rsid w:val="00F75F0E"/>
    <w:rsid w:val="00F85CA8"/>
    <w:rsid w:val="00FB038A"/>
    <w:rsid w:val="00FD0A30"/>
    <w:rsid w:val="00FE1C6E"/>
    <w:rsid w:val="00FE1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5E7C42"/>
  <w15:chartTrackingRefBased/>
  <w15:docId w15:val="{E12AC145-49AD-426F-96FA-6CC00E993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0A70"/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C30A70"/>
    <w:pPr>
      <w:tabs>
        <w:tab w:val="center" w:pos="4419"/>
        <w:tab w:val="right" w:pos="8838"/>
      </w:tabs>
      <w:spacing w:after="0" w:line="240" w:lineRule="auto"/>
    </w:pPr>
    <w:rPr>
      <w:lang w:val="es-CO"/>
    </w:rPr>
  </w:style>
  <w:style w:type="character" w:customStyle="1" w:styleId="EncabezadoCar">
    <w:name w:val="Encabezado Car"/>
    <w:basedOn w:val="Fuentedeprrafopredeter"/>
    <w:link w:val="Encabezado"/>
    <w:rsid w:val="00C30A70"/>
  </w:style>
  <w:style w:type="paragraph" w:styleId="Piedepgina">
    <w:name w:val="footer"/>
    <w:basedOn w:val="Normal"/>
    <w:link w:val="PiedepginaCar"/>
    <w:uiPriority w:val="99"/>
    <w:unhideWhenUsed/>
    <w:rsid w:val="00C30A70"/>
    <w:pPr>
      <w:tabs>
        <w:tab w:val="center" w:pos="4419"/>
        <w:tab w:val="right" w:pos="8838"/>
      </w:tabs>
      <w:spacing w:after="0" w:line="240" w:lineRule="auto"/>
    </w:pPr>
    <w:rPr>
      <w:lang w:val="es-CO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30A70"/>
  </w:style>
  <w:style w:type="paragraph" w:styleId="Sinespaciado">
    <w:name w:val="No Spacing"/>
    <w:link w:val="SinespaciadoCar"/>
    <w:qFormat/>
    <w:rsid w:val="00C30A70"/>
    <w:pPr>
      <w:spacing w:after="0" w:line="240" w:lineRule="auto"/>
    </w:pPr>
  </w:style>
  <w:style w:type="paragraph" w:styleId="Textoindependiente">
    <w:name w:val="Body Text"/>
    <w:basedOn w:val="Normal"/>
    <w:link w:val="TextoindependienteCar"/>
    <w:rsid w:val="00C30A70"/>
    <w:pPr>
      <w:spacing w:after="0" w:line="240" w:lineRule="auto"/>
    </w:pPr>
    <w:rPr>
      <w:rFonts w:ascii="Times New Roman" w:eastAsia="Times New Roman" w:hAnsi="Times New Roman" w:cs="Times New Roman"/>
      <w:sz w:val="32"/>
      <w:szCs w:val="20"/>
      <w:lang w:val="es-CO" w:eastAsia="x-none"/>
    </w:rPr>
  </w:style>
  <w:style w:type="character" w:customStyle="1" w:styleId="TextoindependienteCar">
    <w:name w:val="Texto independiente Car"/>
    <w:basedOn w:val="Fuentedeprrafopredeter"/>
    <w:link w:val="Textoindependiente"/>
    <w:rsid w:val="00C30A70"/>
    <w:rPr>
      <w:rFonts w:ascii="Times New Roman" w:eastAsia="Times New Roman" w:hAnsi="Times New Roman" w:cs="Times New Roman"/>
      <w:sz w:val="32"/>
      <w:szCs w:val="20"/>
      <w:lang w:eastAsia="x-none"/>
    </w:rPr>
  </w:style>
  <w:style w:type="character" w:customStyle="1" w:styleId="SinespaciadoCar">
    <w:name w:val="Sin espaciado Car"/>
    <w:link w:val="Sinespaciado"/>
    <w:rsid w:val="00C30A70"/>
  </w:style>
  <w:style w:type="paragraph" w:customStyle="1" w:styleId="paragraph">
    <w:name w:val="paragraph"/>
    <w:basedOn w:val="Normal"/>
    <w:rsid w:val="00C30A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US" w:eastAsia="es-US"/>
    </w:rPr>
  </w:style>
  <w:style w:type="character" w:customStyle="1" w:styleId="normaltextrun">
    <w:name w:val="normaltextrun"/>
    <w:basedOn w:val="Fuentedeprrafopredeter"/>
    <w:rsid w:val="00C30A70"/>
  </w:style>
  <w:style w:type="character" w:customStyle="1" w:styleId="eop">
    <w:name w:val="eop"/>
    <w:basedOn w:val="Fuentedeprrafopredeter"/>
    <w:rsid w:val="00C30A70"/>
  </w:style>
  <w:style w:type="paragraph" w:styleId="Cierre">
    <w:name w:val="Closing"/>
    <w:basedOn w:val="Normal"/>
    <w:link w:val="CierreCar"/>
    <w:uiPriority w:val="99"/>
    <w:unhideWhenUsed/>
    <w:rsid w:val="00C30A70"/>
    <w:pPr>
      <w:spacing w:after="0" w:line="240" w:lineRule="auto"/>
      <w:ind w:left="4252"/>
    </w:pPr>
  </w:style>
  <w:style w:type="character" w:customStyle="1" w:styleId="CierreCar">
    <w:name w:val="Cierre Car"/>
    <w:basedOn w:val="Fuentedeprrafopredeter"/>
    <w:link w:val="Cierre"/>
    <w:uiPriority w:val="99"/>
    <w:rsid w:val="00C30A70"/>
    <w:rPr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411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411B0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7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sehospitalguaviare.gov.co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USUARIO\Documents\CIG\CIG%202025\EVALUACI&#211;N%20PLAN%20DE%20ACCI&#211;N\EVALUACI&#211;N_III_TRIMESTRE_2025\PLAN_DE_ACCI&#211;N_III_TRIMESTRE_2025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0" i="0" u="none" strike="noStrike" kern="1200" cap="none" spc="5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b="1">
                <a:solidFill>
                  <a:sysClr val="windowText" lastClr="000000"/>
                </a:solidFill>
                <a:latin typeface="Century Gothic" panose="020B0502020202020204" pitchFamily="34" charset="0"/>
              </a:rPr>
              <a:t>CUMPLIMIENTO TERCER TRIMESTRE 2025</a:t>
            </a:r>
            <a:endParaRPr lang="es-CO" b="1">
              <a:solidFill>
                <a:sysClr val="windowText" lastClr="000000"/>
              </a:solidFill>
              <a:latin typeface="Century Gothic" panose="020B0502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0" i="0" u="none" strike="noStrike" kern="1200" cap="none" spc="5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CO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solidFill>
          <a:schemeClr val="lt1">
            <a:alpha val="27000"/>
          </a:schemeClr>
        </a:solidFill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solidFill>
                <a:schemeClr val="accent1">
                  <a:lumMod val="75000"/>
                </a:schemeClr>
              </a:solidFill>
            </a:ln>
            <a:effectLst/>
            <a:scene3d>
              <a:camera prst="orthographicFront"/>
              <a:lightRig rig="threePt" dir="t"/>
            </a:scene3d>
            <a:sp3d prstMaterial="translucentPowder">
              <a:contourClr>
                <a:schemeClr val="accent1">
                  <a:lumMod val="75000"/>
                </a:schemeClr>
              </a:contourClr>
            </a:sp3d>
          </c:spPr>
          <c:invertIfNegative val="0"/>
          <c:dLbls>
            <c:dLbl>
              <c:idx val="0"/>
              <c:layout>
                <c:manualLayout>
                  <c:x val="1.9444444444444445E-2"/>
                  <c:y val="-4.629629629629629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D674-44C9-8135-CEF02EA201B9}"/>
                </c:ext>
              </c:extLst>
            </c:dLbl>
            <c:dLbl>
              <c:idx val="1"/>
              <c:layout>
                <c:manualLayout>
                  <c:x val="1.6666666666666614E-2"/>
                  <c:y val="-4.166666666666666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D674-44C9-8135-CEF02EA201B9}"/>
                </c:ext>
              </c:extLst>
            </c:dLbl>
            <c:dLbl>
              <c:idx val="2"/>
              <c:layout>
                <c:manualLayout>
                  <c:x val="1.6666666666666566E-2"/>
                  <c:y val="-2.777777777777786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D674-44C9-8135-CEF02EA201B9}"/>
                </c:ext>
              </c:extLst>
            </c:dLbl>
            <c:dLbl>
              <c:idx val="3"/>
              <c:layout>
                <c:manualLayout>
                  <c:x val="1.6666666666666666E-2"/>
                  <c:y val="-4.166666666666666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D674-44C9-8135-CEF02EA201B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Century Gothic" panose="020B0502020202020204" pitchFamily="34" charset="0"/>
                    <a:ea typeface="+mn-ea"/>
                    <a:cs typeface="+mn-cs"/>
                  </a:defRPr>
                </a:pPr>
                <a:endParaRPr lang="es-C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RESULTADOS!$A$13:$A$16</c:f>
              <c:strCache>
                <c:ptCount val="4"/>
                <c:pt idx="0">
                  <c:v>OBJETIVO 1</c:v>
                </c:pt>
                <c:pt idx="1">
                  <c:v>OBJETIVO 2</c:v>
                </c:pt>
                <c:pt idx="2">
                  <c:v>OBJETIVO 3</c:v>
                </c:pt>
                <c:pt idx="3">
                  <c:v>OBJETIVO 4</c:v>
                </c:pt>
              </c:strCache>
            </c:strRef>
          </c:cat>
          <c:val>
            <c:numRef>
              <c:f>RESULTADOS!$B$13:$B$16</c:f>
              <c:numCache>
                <c:formatCode>0.00%</c:formatCode>
                <c:ptCount val="4"/>
                <c:pt idx="0">
                  <c:v>0.88717948717948714</c:v>
                </c:pt>
                <c:pt idx="1">
                  <c:v>0.62413793103448278</c:v>
                </c:pt>
                <c:pt idx="2">
                  <c:v>0.53222222222222215</c:v>
                </c:pt>
                <c:pt idx="3">
                  <c:v>0.58428571428571441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D674-44C9-8135-CEF02EA201B9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1134470719"/>
        <c:axId val="1134472799"/>
        <c:axId val="0"/>
      </c:bar3DChart>
      <c:catAx>
        <c:axId val="113447071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ysClr val="windowText" lastClr="000000"/>
                </a:solidFill>
                <a:latin typeface="Century Gothic" panose="020B0502020202020204" pitchFamily="34" charset="0"/>
                <a:ea typeface="+mn-ea"/>
                <a:cs typeface="+mn-cs"/>
              </a:defRPr>
            </a:pPr>
            <a:endParaRPr lang="es-CO"/>
          </a:p>
        </c:txPr>
        <c:crossAx val="1134472799"/>
        <c:crosses val="autoZero"/>
        <c:auto val="1"/>
        <c:lblAlgn val="ctr"/>
        <c:lblOffset val="100"/>
        <c:noMultiLvlLbl val="0"/>
      </c:catAx>
      <c:valAx>
        <c:axId val="1134472799"/>
        <c:scaling>
          <c:orientation val="minMax"/>
        </c:scaling>
        <c:delete val="1"/>
        <c:axPos val="l"/>
        <c:maj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ajorGridlines>
        <c:numFmt formatCode="0.00%" sourceLinked="1"/>
        <c:majorTickMark val="none"/>
        <c:minorTickMark val="none"/>
        <c:tickLblPos val="nextTo"/>
        <c:crossAx val="1134470719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CO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92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>
        <a:solidFill>
          <a:schemeClr val="phClr">
            <a:lumMod val="75000"/>
          </a:schemeClr>
        </a:solidFill>
      </a:ln>
    </cs:spPr>
  </cs:dataPoint>
  <cs:dataPoint3D>
    <cs:lnRef idx="0">
      <cs:styleClr val="auto"/>
    </cs:lnRef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>
        <a:solidFill>
          <a:schemeClr val="phClr">
            <a:lumMod val="75000"/>
          </a:schemeClr>
        </a:solidFill>
      </a:ln>
      <a:scene3d>
        <a:camera prst="orthographicFront"/>
        <a:lightRig rig="threePt" dir="t"/>
      </a:scene3d>
      <a:sp3d prstMaterial="translucentPowder"/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>
            <a:alpha val="70000"/>
          </a:schemeClr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>
          <a:alpha val="70000"/>
        </a:schemeClr>
      </a:solidFill>
      <a:ln>
        <a:solidFill>
          <a:schemeClr val="phClr">
            <a:lumMod val="75000"/>
          </a:schemeClr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50000"/>
        <a:lumOff val="50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solidFill>
        <a:schemeClr val="lt1">
          <a:alpha val="27000"/>
        </a:schemeClr>
      </a:solidFill>
      <a:sp3d/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0" kern="1200" cap="none" spc="5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587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sp3d/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1366</TotalTime>
  <Pages>4</Pages>
  <Words>724</Words>
  <Characters>3983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ZULLY PLANEACION</dc:creator>
  <cp:keywords/>
  <dc:description/>
  <cp:lastModifiedBy>USUARIO</cp:lastModifiedBy>
  <cp:revision>58</cp:revision>
  <cp:lastPrinted>2025-10-16T14:01:00Z</cp:lastPrinted>
  <dcterms:created xsi:type="dcterms:W3CDTF">2025-04-16T17:03:00Z</dcterms:created>
  <dcterms:modified xsi:type="dcterms:W3CDTF">2025-10-16T14:04:00Z</dcterms:modified>
</cp:coreProperties>
</file>